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CC4" w:rsidRDefault="009342B4">
      <w:pPr>
        <w:spacing w:after="0"/>
        <w:ind w:left="120"/>
        <w:jc w:val="center"/>
      </w:pPr>
      <w:bookmarkStart w:id="0" w:name="block-15029596"/>
      <w:r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536CC4" w:rsidRDefault="009342B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1" w:name="860646c2-889a-4569-8575-2a8bf8f7bf01"/>
      <w:r>
        <w:rPr>
          <w:rFonts w:ascii="Times New Roman" w:hAnsi="Times New Roman"/>
          <w:b/>
          <w:sz w:val="28"/>
        </w:rPr>
        <w:t xml:space="preserve">Министерство образования и науки Республики Татарстан МКУ </w:t>
      </w:r>
      <w:bookmarkEnd w:id="1"/>
      <w:r>
        <w:rPr>
          <w:sz w:val="28"/>
        </w:rPr>
        <w:br/>
      </w:r>
      <w:r>
        <w:rPr>
          <w:rFonts w:ascii="Times New Roman" w:hAnsi="Times New Roman"/>
          <w:b/>
          <w:sz w:val="28"/>
        </w:rPr>
        <w:t xml:space="preserve"> " Управление образования" ИКМО "Лениногорский муниципальный район" РТ‌‌ </w:t>
      </w:r>
    </w:p>
    <w:p w:rsidR="00536CC4" w:rsidRDefault="009342B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2" w:name="14fc4b3a-950c-4903-a83a-e28a6ceb6a1b"/>
      <w:r>
        <w:rPr>
          <w:rFonts w:ascii="Times New Roman" w:hAnsi="Times New Roman"/>
          <w:b/>
          <w:sz w:val="28"/>
        </w:rPr>
        <w:t>МБОУ "Новоиштерякская НОШДС" МО "ЛМР" РТ</w:t>
      </w:r>
      <w:bookmarkEnd w:id="2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536CC4" w:rsidRDefault="009342B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МБОУ "Новоиштерякская НШДС"" МО</w:t>
      </w:r>
      <w:r>
        <w:rPr>
          <w:rFonts w:ascii="Times New Roman" w:hAnsi="Times New Roman"/>
          <w:b/>
          <w:sz w:val="28"/>
        </w:rPr>
        <w:t xml:space="preserve"> ""ЛМР"" РТ"</w:t>
      </w:r>
    </w:p>
    <w:p w:rsidR="00536CC4" w:rsidRDefault="00536CC4">
      <w:pPr>
        <w:spacing w:after="0"/>
        <w:ind w:left="120"/>
      </w:pPr>
    </w:p>
    <w:p w:rsidR="00536CC4" w:rsidRDefault="00536CC4">
      <w:pPr>
        <w:spacing w:after="0"/>
        <w:ind w:left="120"/>
      </w:pPr>
    </w:p>
    <w:p w:rsidR="00536CC4" w:rsidRDefault="00536CC4">
      <w:pPr>
        <w:spacing w:after="0"/>
        <w:ind w:left="120"/>
      </w:pPr>
    </w:p>
    <w:p w:rsidR="00536CC4" w:rsidRDefault="00536CC4">
      <w:pPr>
        <w:spacing w:after="0"/>
        <w:ind w:left="120"/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36CC4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536CC4" w:rsidRDefault="009342B4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536CC4" w:rsidRDefault="009342B4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ШМО начальных классов</w:t>
            </w:r>
          </w:p>
          <w:p w:rsidR="00536CC4" w:rsidRDefault="009342B4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536CC4" w:rsidRDefault="009342B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Зайниева Г.Т.</w:t>
            </w:r>
          </w:p>
          <w:p w:rsidR="00536CC4" w:rsidRDefault="009342B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№1</w:t>
            </w:r>
            <w:r>
              <w:rPr>
                <w:rFonts w:ascii="Times New Roman" w:hAnsi="Times New Roman"/>
                <w:sz w:val="24"/>
              </w:rPr>
              <w:t xml:space="preserve"> от «26» 08   2023 г.</w:t>
            </w:r>
          </w:p>
          <w:p w:rsidR="00536CC4" w:rsidRDefault="00536CC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536CC4" w:rsidRDefault="009342B4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СОГЛАСОВАНО</w:t>
            </w:r>
          </w:p>
          <w:p w:rsidR="00536CC4" w:rsidRDefault="009342B4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директора по учебной работе</w:t>
            </w:r>
          </w:p>
          <w:p w:rsidR="00536CC4" w:rsidRDefault="009342B4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536CC4" w:rsidRDefault="009342B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Галимова Г.А.</w:t>
            </w:r>
          </w:p>
          <w:p w:rsidR="00536CC4" w:rsidRDefault="009342B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№78</w:t>
            </w:r>
            <w:r>
              <w:rPr>
                <w:rFonts w:ascii="Times New Roman" w:hAnsi="Times New Roman"/>
                <w:sz w:val="24"/>
              </w:rPr>
              <w:t xml:space="preserve"> от «29</w:t>
            </w:r>
            <w:r>
              <w:rPr>
                <w:rFonts w:ascii="Times New Roman" w:hAnsi="Times New Roman"/>
                <w:sz w:val="24"/>
              </w:rPr>
              <w:t>» 08   2023 г.</w:t>
            </w:r>
          </w:p>
          <w:p w:rsidR="00536CC4" w:rsidRDefault="00536CC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536CC4" w:rsidRDefault="009342B4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536CC4" w:rsidRDefault="009342B4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Директор школы</w:t>
            </w:r>
          </w:p>
          <w:p w:rsidR="00536CC4" w:rsidRDefault="009342B4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536CC4" w:rsidRDefault="009342B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Галимова А.Т.</w:t>
            </w:r>
          </w:p>
          <w:p w:rsidR="00536CC4" w:rsidRDefault="009342B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№78</w:t>
            </w:r>
            <w:r>
              <w:rPr>
                <w:rFonts w:ascii="Times New Roman" w:hAnsi="Times New Roman"/>
                <w:sz w:val="24"/>
              </w:rPr>
              <w:t xml:space="preserve"> от «29» 08   2023 г.</w:t>
            </w:r>
          </w:p>
          <w:p w:rsidR="00536CC4" w:rsidRDefault="00536CC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3" w:name="_GoBack"/>
            <w:bookmarkEnd w:id="3"/>
          </w:p>
        </w:tc>
      </w:tr>
    </w:tbl>
    <w:p w:rsidR="00536CC4" w:rsidRDefault="00536CC4">
      <w:pPr>
        <w:spacing w:after="0"/>
        <w:ind w:left="120"/>
      </w:pPr>
    </w:p>
    <w:p w:rsidR="00536CC4" w:rsidRDefault="009342B4">
      <w:pPr>
        <w:spacing w:after="0"/>
        <w:ind w:left="120"/>
      </w:pPr>
      <w:r>
        <w:rPr>
          <w:rFonts w:ascii="Times New Roman" w:hAnsi="Times New Roman"/>
          <w:sz w:val="28"/>
        </w:rPr>
        <w:t>‌</w:t>
      </w:r>
    </w:p>
    <w:p w:rsidR="00536CC4" w:rsidRDefault="00536CC4">
      <w:pPr>
        <w:spacing w:after="0"/>
        <w:ind w:left="120"/>
      </w:pPr>
    </w:p>
    <w:p w:rsidR="00536CC4" w:rsidRDefault="00536CC4">
      <w:pPr>
        <w:spacing w:after="0"/>
        <w:ind w:left="120"/>
      </w:pPr>
    </w:p>
    <w:p w:rsidR="00536CC4" w:rsidRDefault="00536CC4">
      <w:pPr>
        <w:spacing w:after="0"/>
        <w:ind w:left="120"/>
      </w:pPr>
    </w:p>
    <w:p w:rsidR="00536CC4" w:rsidRDefault="009342B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536CC4" w:rsidRDefault="009342B4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(ID 2035330)</w:t>
      </w:r>
    </w:p>
    <w:p w:rsidR="00536CC4" w:rsidRDefault="00536CC4">
      <w:pPr>
        <w:spacing w:after="0"/>
        <w:ind w:left="120"/>
        <w:jc w:val="center"/>
      </w:pPr>
    </w:p>
    <w:p w:rsidR="00536CC4" w:rsidRDefault="009342B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учебного предмета «Математика»</w:t>
      </w:r>
    </w:p>
    <w:p w:rsidR="00536CC4" w:rsidRDefault="009342B4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для обучающихся 1</w:t>
      </w:r>
      <w:r>
        <w:rPr>
          <w:rFonts w:ascii="Calibri" w:hAnsi="Calibri"/>
          <w:sz w:val="28"/>
        </w:rPr>
        <w:t xml:space="preserve">– </w:t>
      </w:r>
      <w:r>
        <w:rPr>
          <w:rFonts w:ascii="Times New Roman" w:hAnsi="Times New Roman"/>
          <w:sz w:val="28"/>
        </w:rPr>
        <w:t>4 классов</w:t>
      </w:r>
    </w:p>
    <w:p w:rsidR="00536CC4" w:rsidRDefault="00536CC4">
      <w:pPr>
        <w:spacing w:after="0"/>
        <w:ind w:left="120"/>
        <w:jc w:val="center"/>
      </w:pPr>
    </w:p>
    <w:p w:rsidR="00536CC4" w:rsidRDefault="00536CC4">
      <w:pPr>
        <w:spacing w:after="0"/>
        <w:ind w:left="120"/>
        <w:jc w:val="center"/>
      </w:pPr>
    </w:p>
    <w:p w:rsidR="00536CC4" w:rsidRDefault="00536CC4">
      <w:pPr>
        <w:spacing w:after="0"/>
        <w:ind w:left="120"/>
        <w:jc w:val="center"/>
      </w:pPr>
    </w:p>
    <w:p w:rsidR="00536CC4" w:rsidRDefault="00536CC4">
      <w:pPr>
        <w:spacing w:after="0"/>
        <w:ind w:left="120"/>
        <w:jc w:val="center"/>
      </w:pPr>
    </w:p>
    <w:p w:rsidR="00536CC4" w:rsidRDefault="00536CC4">
      <w:pPr>
        <w:spacing w:after="0"/>
        <w:ind w:left="120"/>
        <w:jc w:val="center"/>
      </w:pPr>
    </w:p>
    <w:p w:rsidR="00536CC4" w:rsidRDefault="00536CC4">
      <w:pPr>
        <w:spacing w:after="0"/>
        <w:ind w:left="120"/>
        <w:jc w:val="center"/>
      </w:pPr>
    </w:p>
    <w:p w:rsidR="00536CC4" w:rsidRDefault="00536CC4">
      <w:pPr>
        <w:spacing w:after="0"/>
        <w:ind w:left="120"/>
        <w:jc w:val="center"/>
      </w:pPr>
    </w:p>
    <w:p w:rsidR="00536CC4" w:rsidRDefault="00536CC4">
      <w:pPr>
        <w:spacing w:after="0"/>
        <w:ind w:left="120"/>
        <w:jc w:val="center"/>
      </w:pPr>
    </w:p>
    <w:p w:rsidR="00536CC4" w:rsidRDefault="00536CC4">
      <w:pPr>
        <w:spacing w:after="0"/>
        <w:ind w:left="120"/>
        <w:jc w:val="center"/>
      </w:pPr>
    </w:p>
    <w:p w:rsidR="00536CC4" w:rsidRDefault="00536CC4">
      <w:pPr>
        <w:spacing w:after="0"/>
        <w:ind w:left="120"/>
        <w:jc w:val="center"/>
      </w:pPr>
    </w:p>
    <w:p w:rsidR="00536CC4" w:rsidRDefault="00536CC4">
      <w:pPr>
        <w:spacing w:after="0"/>
        <w:ind w:left="120"/>
        <w:jc w:val="center"/>
      </w:pPr>
    </w:p>
    <w:p w:rsidR="00536CC4" w:rsidRDefault="00536CC4">
      <w:pPr>
        <w:spacing w:after="0"/>
        <w:ind w:left="120"/>
        <w:jc w:val="center"/>
      </w:pPr>
    </w:p>
    <w:p w:rsidR="00536CC4" w:rsidRDefault="009342B4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​</w:t>
      </w:r>
      <w:bookmarkStart w:id="4" w:name="6efb4b3f-b311-4243-8bdc-9c68fbe3f27d"/>
      <w:r>
        <w:rPr>
          <w:rFonts w:ascii="Times New Roman" w:hAnsi="Times New Roman"/>
          <w:b/>
          <w:sz w:val="28"/>
        </w:rPr>
        <w:t>с.Новый Иштеряк</w:t>
      </w:r>
      <w:bookmarkEnd w:id="4"/>
      <w:r>
        <w:rPr>
          <w:rFonts w:ascii="Times New Roman" w:hAnsi="Times New Roman"/>
          <w:b/>
          <w:sz w:val="28"/>
        </w:rPr>
        <w:t xml:space="preserve">‌ </w:t>
      </w:r>
      <w:bookmarkStart w:id="5" w:name="f1911595-c9b0-48c8-8fd6-d0b6f2c1f773"/>
      <w:r>
        <w:rPr>
          <w:rFonts w:ascii="Times New Roman" w:hAnsi="Times New Roman"/>
          <w:b/>
          <w:sz w:val="28"/>
        </w:rPr>
        <w:t>2023</w:t>
      </w:r>
      <w:bookmarkEnd w:id="5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536CC4" w:rsidRDefault="00536CC4">
      <w:pPr>
        <w:spacing w:after="0"/>
        <w:ind w:left="120"/>
      </w:pPr>
    </w:p>
    <w:p w:rsidR="00536CC4" w:rsidRDefault="00536CC4">
      <w:pPr>
        <w:sectPr w:rsidR="00536CC4">
          <w:pgSz w:w="11906" w:h="16383"/>
          <w:pgMar w:top="1134" w:right="850" w:bottom="1134" w:left="1701" w:header="720" w:footer="720" w:gutter="0"/>
          <w:cols w:space="720"/>
        </w:sectPr>
      </w:pPr>
    </w:p>
    <w:p w:rsidR="00536CC4" w:rsidRDefault="009342B4">
      <w:pPr>
        <w:spacing w:after="0"/>
        <w:ind w:left="120"/>
        <w:jc w:val="both"/>
      </w:pPr>
      <w:bookmarkStart w:id="6" w:name="block-15029598"/>
      <w:bookmarkEnd w:id="0"/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</w:t>
      </w:r>
      <w:r>
        <w:rPr>
          <w:rFonts w:ascii="Times New Roman" w:hAnsi="Times New Roman"/>
          <w:sz w:val="28"/>
        </w:rPr>
        <w:t>и социализации обучающихся, сформулированные в федеральной рабочей программе воспитания.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 уровне начального общего образования</w:t>
      </w:r>
      <w:r>
        <w:rPr>
          <w:rFonts w:ascii="Times New Roman" w:hAnsi="Times New Roman"/>
          <w:sz w:val="28"/>
        </w:rPr>
        <w:t xml:space="preserve">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</w:t>
      </w:r>
      <w:r>
        <w:rPr>
          <w:rFonts w:ascii="Times New Roman" w:hAnsi="Times New Roman"/>
          <w:sz w:val="28"/>
        </w:rPr>
        <w:t>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освоение начальных математ</w:t>
      </w:r>
      <w:r>
        <w:rPr>
          <w:rFonts w:ascii="Times New Roman" w:hAnsi="Times New Roman"/>
          <w:sz w:val="28"/>
        </w:rPr>
        <w:t>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</w:t>
      </w:r>
      <w:r>
        <w:rPr>
          <w:rFonts w:ascii="Times New Roman" w:hAnsi="Times New Roman"/>
          <w:sz w:val="28"/>
        </w:rPr>
        <w:t>метических действий;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</w:t>
      </w:r>
      <w:r>
        <w:rPr>
          <w:rFonts w:ascii="Times New Roman" w:hAnsi="Times New Roman"/>
          <w:sz w:val="28"/>
        </w:rPr>
        <w:t xml:space="preserve">й («часть </w:t>
      </w:r>
      <w:r>
        <w:rPr>
          <w:rFonts w:ascii="Calibri" w:hAnsi="Calibri"/>
          <w:sz w:val="28"/>
        </w:rPr>
        <w:t xml:space="preserve">– </w:t>
      </w:r>
      <w:r>
        <w:rPr>
          <w:rFonts w:ascii="Times New Roman" w:hAnsi="Times New Roman"/>
          <w:sz w:val="28"/>
        </w:rPr>
        <w:t>целое», «больше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меньше», «равно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обеспечение математического развития обучающегося – способности к интеллектуальной деятельност</w:t>
      </w:r>
      <w:r>
        <w:rPr>
          <w:rFonts w:ascii="Times New Roman" w:hAnsi="Times New Roman"/>
          <w:sz w:val="28"/>
        </w:rPr>
        <w:t>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становление учебно-познавательных мотивов, интереса </w:t>
      </w:r>
      <w:r>
        <w:rPr>
          <w:rFonts w:ascii="Times New Roman" w:hAnsi="Times New Roman"/>
          <w:sz w:val="28"/>
        </w:rPr>
        <w:t>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В основе конструирования содержания и отб</w:t>
      </w:r>
      <w:r>
        <w:rPr>
          <w:rFonts w:ascii="Times New Roman" w:hAnsi="Times New Roman"/>
          <w:sz w:val="28"/>
        </w:rPr>
        <w:t xml:space="preserve">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понимание математических отношений выступает средством познания закономерностей существования окружающего мира, ф</w:t>
      </w:r>
      <w:r>
        <w:rPr>
          <w:rFonts w:ascii="Times New Roman" w:hAnsi="Times New Roman"/>
          <w:sz w:val="28"/>
        </w:rPr>
        <w:t>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математические представления о числах, величинах, геометрических фигурах являю</w:t>
      </w:r>
      <w:r>
        <w:rPr>
          <w:rFonts w:ascii="Times New Roman" w:hAnsi="Times New Roman"/>
          <w:sz w:val="28"/>
        </w:rPr>
        <w:t>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владение математическим языком, элементами алгоритмического мышления позволяет обучающемуся совершенствовать коммуникат</w:t>
      </w:r>
      <w:r>
        <w:rPr>
          <w:rFonts w:ascii="Times New Roman" w:hAnsi="Times New Roman"/>
          <w:sz w:val="28"/>
        </w:rPr>
        <w:t>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 уровне начального общего образования математические знания и умения применяются обучающимся при изучен</w:t>
      </w:r>
      <w:r>
        <w:rPr>
          <w:rFonts w:ascii="Times New Roman" w:hAnsi="Times New Roman"/>
          <w:sz w:val="28"/>
        </w:rPr>
        <w:t xml:space="preserve">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</w:t>
      </w:r>
      <w:r>
        <w:rPr>
          <w:rFonts w:ascii="Times New Roman" w:hAnsi="Times New Roman"/>
          <w:sz w:val="28"/>
        </w:rPr>
        <w:t>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</w:t>
      </w:r>
      <w:r>
        <w:rPr>
          <w:rFonts w:ascii="Times New Roman" w:hAnsi="Times New Roman"/>
          <w:sz w:val="28"/>
        </w:rPr>
        <w:t xml:space="preserve">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Планируемые результаты освоения программы по математике, представленные по годам обучения, отражают, в первую очередь, предметные до</w:t>
      </w:r>
      <w:r>
        <w:rPr>
          <w:rFonts w:ascii="Times New Roman" w:hAnsi="Times New Roman"/>
          <w:sz w:val="28"/>
        </w:rPr>
        <w:t>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‌</w:t>
      </w:r>
      <w:bookmarkStart w:id="7" w:name="bc284a2b-8dc7-47b2-bec2-e0e566c832dd"/>
      <w:r>
        <w:rPr>
          <w:rFonts w:ascii="Times New Roman" w:hAnsi="Times New Roman"/>
          <w:sz w:val="28"/>
        </w:rPr>
        <w:t xml:space="preserve">На изучение математики отводится 540 часов: в 1 классе – 132 </w:t>
      </w:r>
      <w:r>
        <w:rPr>
          <w:rFonts w:ascii="Times New Roman" w:hAnsi="Times New Roman"/>
          <w:sz w:val="28"/>
        </w:rPr>
        <w:t>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7"/>
      <w:r>
        <w:rPr>
          <w:rFonts w:ascii="Times New Roman" w:hAnsi="Times New Roman"/>
          <w:sz w:val="28"/>
        </w:rPr>
        <w:t>‌‌</w:t>
      </w:r>
    </w:p>
    <w:p w:rsidR="00536CC4" w:rsidRDefault="00536CC4">
      <w:pPr>
        <w:sectPr w:rsidR="00536CC4">
          <w:pgSz w:w="11906" w:h="16383"/>
          <w:pgMar w:top="1134" w:right="850" w:bottom="1134" w:left="1701" w:header="720" w:footer="720" w:gutter="0"/>
          <w:cols w:space="720"/>
        </w:sectPr>
      </w:pPr>
    </w:p>
    <w:p w:rsidR="00536CC4" w:rsidRDefault="009342B4">
      <w:pPr>
        <w:spacing w:after="0"/>
        <w:ind w:left="120"/>
        <w:jc w:val="both"/>
      </w:pPr>
      <w:bookmarkStart w:id="8" w:name="block-15029591"/>
      <w:bookmarkEnd w:id="6"/>
      <w:r>
        <w:rPr>
          <w:rFonts w:ascii="Times New Roman" w:hAnsi="Times New Roman"/>
          <w:b/>
          <w:sz w:val="28"/>
        </w:rPr>
        <w:lastRenderedPageBreak/>
        <w:t>СОДЕРЖАНИЕ ОБУЧЕНИЯ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Основное содержание обучения в программе по математике представлено разделам</w:t>
      </w:r>
      <w:r>
        <w:rPr>
          <w:rFonts w:ascii="Times New Roman" w:hAnsi="Times New Roman"/>
          <w:sz w:val="28"/>
        </w:rPr>
        <w:t>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 КЛАСС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Числа и величины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Числа от 1 до 9: различение, чтение, запись. Единица счёта. Десяток. Счёт пр</w:t>
      </w:r>
      <w:r>
        <w:rPr>
          <w:rFonts w:ascii="Times New Roman" w:hAnsi="Times New Roman"/>
          <w:sz w:val="28"/>
        </w:rPr>
        <w:t>едметов, запись результата цифрами. Число и цифра 0 при измерении, вычислении.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Длина и её измерение. Единицы длины и установ</w:t>
      </w:r>
      <w:r>
        <w:rPr>
          <w:rFonts w:ascii="Times New Roman" w:hAnsi="Times New Roman"/>
          <w:sz w:val="28"/>
        </w:rPr>
        <w:t xml:space="preserve">ление соотношения между ними: сантиметр, дециметр.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Арифметические действия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Текстовые задачи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Пространственные отношения и геометрические фигуры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Расположение предметов и об</w:t>
      </w:r>
      <w:r>
        <w:rPr>
          <w:rFonts w:ascii="Times New Roman" w:hAnsi="Times New Roman"/>
          <w:sz w:val="28"/>
        </w:rPr>
        <w:t>ъектов на плоскости, в пространстве, установление пространственных отношений: «слева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справа», «сверху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снизу», «между».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Геометрические фигуры: распознавание круга, треугольника, прямоугольника, отрезка. Построение отрезка, квадрата, треугольника с помо</w:t>
      </w:r>
      <w:r>
        <w:rPr>
          <w:rFonts w:ascii="Times New Roman" w:hAnsi="Times New Roman"/>
          <w:sz w:val="28"/>
        </w:rPr>
        <w:t xml:space="preserve">щью линейки на листе в клетку. Измерение длины отрезка в сантиметрах.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Математическая информация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Закономерн</w:t>
      </w:r>
      <w:r>
        <w:rPr>
          <w:rFonts w:ascii="Times New Roman" w:hAnsi="Times New Roman"/>
          <w:sz w:val="28"/>
        </w:rPr>
        <w:t xml:space="preserve">ость в ряду заданных объектов: её обнаружение, продолжение ряда.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Чтение таблицы, содержащей не более 4 данных. Извлечение данного из стр</w:t>
      </w:r>
      <w:r>
        <w:rPr>
          <w:rFonts w:ascii="Times New Roman" w:hAnsi="Times New Roman"/>
          <w:sz w:val="28"/>
        </w:rPr>
        <w:t xml:space="preserve">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</w:t>
      </w:r>
      <w:r>
        <w:rPr>
          <w:rFonts w:ascii="Times New Roman" w:hAnsi="Times New Roman"/>
          <w:sz w:val="28"/>
        </w:rPr>
        <w:t>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</w:t>
      </w:r>
      <w:r>
        <w:rPr>
          <w:rFonts w:ascii="Times New Roman" w:hAnsi="Times New Roman"/>
          <w:sz w:val="28"/>
        </w:rPr>
        <w:t xml:space="preserve">стной деятельности.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наблюдать математические объекты (числа, величины) в окружающем мире;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обнаруживать </w:t>
      </w:r>
      <w:r>
        <w:rPr>
          <w:rFonts w:ascii="Times New Roman" w:hAnsi="Times New Roman"/>
          <w:sz w:val="28"/>
        </w:rPr>
        <w:t>общее и различное в записи арифметических действий;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наблюдать действие измерительных приборов;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два объекта, два числа;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распределять объекты на группы по заданному основанию;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копировать изученные фигуры, рисовать от руки по собственному замыслу;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приводить примеры чисел, геометрических фигур;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соблюдать последовательность при количественном и порядковом счёте.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понимать, что м</w:t>
      </w:r>
      <w:r>
        <w:rPr>
          <w:rFonts w:ascii="Times New Roman" w:hAnsi="Times New Roman"/>
          <w:sz w:val="28"/>
        </w:rPr>
        <w:t>атематические явления могут быть представлены с помощью различных средств: текст, числовая запись, таблица, рисунок, схема;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читать таблицу, извлекать информацию, представленную в табличной форме.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действия общени</w:t>
      </w:r>
      <w:r>
        <w:rPr>
          <w:rFonts w:ascii="Times New Roman" w:hAnsi="Times New Roman"/>
          <w:sz w:val="28"/>
        </w:rPr>
        <w:t>я как часть коммуникативных универсальных учебных действий: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комментировать ход сравнения двух объектов;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описывать своими словами </w:t>
      </w:r>
      <w:r>
        <w:rPr>
          <w:rFonts w:ascii="Times New Roman" w:hAnsi="Times New Roman"/>
          <w:sz w:val="28"/>
        </w:rPr>
        <w:t>сюжетную ситуацию и математическое отношение величин (чисел), описывать положение предмета в пространстве;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различать и использовать математические знаки;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строить предложения относительно заданного набора объектов.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</w:t>
      </w:r>
      <w:r>
        <w:rPr>
          <w:rFonts w:ascii="Times New Roman" w:hAnsi="Times New Roman"/>
          <w:sz w:val="28"/>
        </w:rPr>
        <w:t>ие действия самоорганизации и самоконтроля как часть регулятивных универсальных учебных действий: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принимать учебную задачу, удерживать её в процессе деятельности;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действовать в соответствии с предложенным образцом, инструкцией;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проявлять интерес к проверке</w:t>
      </w:r>
      <w:r>
        <w:rPr>
          <w:rFonts w:ascii="Times New Roman" w:hAnsi="Times New Roman"/>
          <w:sz w:val="28"/>
        </w:rPr>
        <w:t xml:space="preserve"> результатов решения учебной задачи, с помощью учителя устанавливать причину возникшей ошибки и трудности;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проверять правильность вычисления с помощью другого приёма выполнения действия.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Совместная деятельность способствует формированию умений: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участвоват</w:t>
      </w:r>
      <w:r>
        <w:rPr>
          <w:rFonts w:ascii="Times New Roman" w:hAnsi="Times New Roman"/>
          <w:sz w:val="28"/>
        </w:rPr>
        <w:t>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2 КЛАСС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Числа и величины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Числа в пределах 100: чтение, запись, десятичный состав</w:t>
      </w:r>
      <w:r>
        <w:rPr>
          <w:rFonts w:ascii="Times New Roman" w:hAnsi="Times New Roman"/>
          <w:sz w:val="28"/>
        </w:rPr>
        <w:t xml:space="preserve">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Величины: сравнение по массе (единица массы – килограмм), времени (единицы времени – час, минута), измерение длины (единицы</w:t>
      </w:r>
      <w:r>
        <w:rPr>
          <w:rFonts w:ascii="Times New Roman" w:hAnsi="Times New Roman"/>
          <w:sz w:val="28"/>
        </w:rPr>
        <w:t xml:space="preserve">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Арифметические действия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Устное сложение и вычитание чисел в пределах 100 без перехода и с переходом через</w:t>
      </w:r>
      <w:r>
        <w:rPr>
          <w:rFonts w:ascii="Times New Roman" w:hAnsi="Times New Roman"/>
          <w:sz w:val="28"/>
        </w:rPr>
        <w:t xml:space="preserve">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</w:t>
      </w:r>
      <w:r>
        <w:rPr>
          <w:rFonts w:ascii="Times New Roman" w:hAnsi="Times New Roman"/>
          <w:sz w:val="28"/>
        </w:rPr>
        <w:t xml:space="preserve">ьность ответа, обратное действие).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Табличное умножение в пределах 50. Табличные случаи умножения, деления при вычислениях и решении з</w:t>
      </w:r>
      <w:r>
        <w:rPr>
          <w:rFonts w:ascii="Times New Roman" w:hAnsi="Times New Roman"/>
          <w:sz w:val="28"/>
        </w:rPr>
        <w:t xml:space="preserve">адач. Переместительное свойство умножения. Взаимосвязь компонентов и результата действия умножения, действия деления.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Числовое выражение:</w:t>
      </w:r>
      <w:r>
        <w:rPr>
          <w:rFonts w:ascii="Times New Roman" w:hAnsi="Times New Roman"/>
          <w:sz w:val="28"/>
        </w:rPr>
        <w:t xml:space="preserve">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</w:t>
      </w:r>
      <w:r>
        <w:rPr>
          <w:rFonts w:ascii="Times New Roman" w:hAnsi="Times New Roman"/>
          <w:sz w:val="28"/>
        </w:rPr>
        <w:t>ёмы вычислений: использование переместительного свойства.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Текстовые задачи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</w:t>
      </w:r>
      <w:r>
        <w:rPr>
          <w:rFonts w:ascii="Times New Roman" w:hAnsi="Times New Roman"/>
          <w:sz w:val="28"/>
        </w:rPr>
        <w:t>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</w:t>
      </w:r>
      <w:r>
        <w:rPr>
          <w:rFonts w:ascii="Times New Roman" w:hAnsi="Times New Roman"/>
          <w:sz w:val="28"/>
        </w:rPr>
        <w:t xml:space="preserve">роверка (формулирование, проверка на достоверность, следование плану, соответствие поставленному вопросу).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Пространственные отношения и геометрические фигуры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Распознавание и изображение геометрических фигур: точка, прямая, прямой угол, ломаная, многоуголь</w:t>
      </w:r>
      <w:r>
        <w:rPr>
          <w:rFonts w:ascii="Times New Roman" w:hAnsi="Times New Roman"/>
          <w:sz w:val="28"/>
        </w:rPr>
        <w:t>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</w:t>
      </w:r>
      <w:r>
        <w:rPr>
          <w:rFonts w:ascii="Times New Roman" w:hAnsi="Times New Roman"/>
          <w:sz w:val="28"/>
        </w:rPr>
        <w:t>льтата измерения в сантиметрах.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Математическая информация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</w:t>
      </w:r>
      <w:r>
        <w:rPr>
          <w:rFonts w:ascii="Times New Roman" w:hAnsi="Times New Roman"/>
          <w:sz w:val="28"/>
        </w:rPr>
        <w:t xml:space="preserve">объектов повседневной жизни.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</w:t>
      </w:r>
      <w:r>
        <w:rPr>
          <w:rFonts w:ascii="Times New Roman" w:hAnsi="Times New Roman"/>
          <w:sz w:val="28"/>
        </w:rPr>
        <w:lastRenderedPageBreak/>
        <w:t xml:space="preserve">или величинами. Конструирование утверждений с использованием слов «каждый», «все».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Работа с т</w:t>
      </w:r>
      <w:r>
        <w:rPr>
          <w:rFonts w:ascii="Times New Roman" w:hAnsi="Times New Roman"/>
          <w:sz w:val="28"/>
        </w:rPr>
        <w:t xml:space="preserve">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Внесение данных в таблицу, дополнение моделей (схем, изображений) готовыми числовыми данными.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Алгори</w:t>
      </w:r>
      <w:r>
        <w:rPr>
          <w:rFonts w:ascii="Times New Roman" w:hAnsi="Times New Roman"/>
          <w:sz w:val="28"/>
        </w:rPr>
        <w:t xml:space="preserve">тмы (приёмы, правила) устных и письменных вычислений, измерений и построения геометрических фигур.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Изучение математики во 2 классе способствует </w:t>
      </w:r>
      <w:r>
        <w:rPr>
          <w:rFonts w:ascii="Times New Roman" w:hAnsi="Times New Roman"/>
          <w:sz w:val="28"/>
        </w:rPr>
        <w:t>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</w:t>
      </w:r>
      <w:r>
        <w:rPr>
          <w:rFonts w:ascii="Times New Roman" w:hAnsi="Times New Roman"/>
          <w:sz w:val="28"/>
        </w:rPr>
        <w:t>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наблюдать математические отношения (часть – целое, больше – меньше) в окружающем мире;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назначение и использов</w:t>
      </w:r>
      <w:r>
        <w:rPr>
          <w:rFonts w:ascii="Times New Roman" w:hAnsi="Times New Roman"/>
          <w:sz w:val="28"/>
        </w:rPr>
        <w:t>ать простейшие измерительные приборы (сантиметровая лента, весы);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распределять (классифицировать) объекты (числа, величины, геометрические фигуры, тек</w:t>
      </w:r>
      <w:r>
        <w:rPr>
          <w:rFonts w:ascii="Times New Roman" w:hAnsi="Times New Roman"/>
          <w:sz w:val="28"/>
        </w:rPr>
        <w:t>стовые задачи в одно действие) на группы;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обнаруживать модели геометрических фигур в окружающем мире;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вести поиск различных решений задачи (расчётной, с геометрическим содержанием);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воспроизводить порядок выполнения действий в числовом выражении, содержаще</w:t>
      </w:r>
      <w:r>
        <w:rPr>
          <w:rFonts w:ascii="Times New Roman" w:hAnsi="Times New Roman"/>
          <w:sz w:val="28"/>
        </w:rPr>
        <w:t>м действия сложения и вычитания (со скобками или без скобок);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устанавливать соответствие между математическим выражением и его текстовым описанием;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подбирать примеры, подтверждающие суждение, вывод, ответ.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инфор</w:t>
      </w:r>
      <w:r>
        <w:rPr>
          <w:rFonts w:ascii="Times New Roman" w:hAnsi="Times New Roman"/>
          <w:sz w:val="28"/>
        </w:rPr>
        <w:t>мационные действия как часть познавательных универсальных учебных действий: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извлекать и использовать информацию, представленную в текстовой, графической (рисунок, схема, таблица) форме;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устанавливать логику перебора вариантов для решения простейших комбина</w:t>
      </w:r>
      <w:r>
        <w:rPr>
          <w:rFonts w:ascii="Times New Roman" w:hAnsi="Times New Roman"/>
          <w:sz w:val="28"/>
        </w:rPr>
        <w:t>торных задач;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дополнять модели (схемы, изображения) готовыми числовыми данными.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комментировать ход вычислений;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объяснять выбор величины,</w:t>
      </w:r>
      <w:r>
        <w:rPr>
          <w:rFonts w:ascii="Times New Roman" w:hAnsi="Times New Roman"/>
          <w:sz w:val="28"/>
        </w:rPr>
        <w:t xml:space="preserve"> соответствующей ситуации измерения;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составлять текстовую задачу с заданным отношением (готовым решением) по образцу;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использовать математические знаки и терминологию для описания сюжетной ситуации, конструирования утверждений, выводов относительно данных </w:t>
      </w:r>
      <w:r>
        <w:rPr>
          <w:rFonts w:ascii="Times New Roman" w:hAnsi="Times New Roman"/>
          <w:sz w:val="28"/>
        </w:rPr>
        <w:t>объектов, отношения;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числа, величины, геометрические фигуры, обладающие заданным свойством;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записывать, читать число, числовое выражение;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конструировать утверждения с использованием слов «каждый», «все».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следовать установленному правилу, по которому сост</w:t>
      </w:r>
      <w:r>
        <w:rPr>
          <w:rFonts w:ascii="Times New Roman" w:hAnsi="Times New Roman"/>
          <w:sz w:val="28"/>
        </w:rPr>
        <w:t>авлен ряд чисел, величин, геометрических фигур;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организовывать, участвовать, контролировать ход и результат парной работы с математическим материалом;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проверять правильность вычисления с помощью другого приёма выполнения действия, обратного действия;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</w:t>
      </w:r>
      <w:r>
        <w:rPr>
          <w:rFonts w:ascii="Times New Roman" w:hAnsi="Times New Roman"/>
          <w:sz w:val="28"/>
        </w:rPr>
        <w:t xml:space="preserve">ить с помощью учителя причину возникшей ошибки или затруднения.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умения совместной деятельности: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</w:t>
      </w:r>
      <w:r>
        <w:rPr>
          <w:rFonts w:ascii="Times New Roman" w:hAnsi="Times New Roman"/>
          <w:sz w:val="28"/>
        </w:rPr>
        <w:t xml:space="preserve">аствовать в парной и групповой работе с математическим материалом: обсуждать цель деятельности, ход работы, комментировать свои </w:t>
      </w:r>
      <w:r>
        <w:rPr>
          <w:rFonts w:ascii="Times New Roman" w:hAnsi="Times New Roman"/>
          <w:sz w:val="28"/>
        </w:rPr>
        <w:lastRenderedPageBreak/>
        <w:t>действия, выслушивать мнения других участников, готовить презентацию (устное выступление) решения или ответа;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решать совместно м</w:t>
      </w:r>
      <w:r>
        <w:rPr>
          <w:rFonts w:ascii="Times New Roman" w:hAnsi="Times New Roman"/>
          <w:sz w:val="28"/>
        </w:rPr>
        <w:t>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совместно с учителем оцениват</w:t>
      </w:r>
      <w:r>
        <w:rPr>
          <w:rFonts w:ascii="Times New Roman" w:hAnsi="Times New Roman"/>
          <w:sz w:val="28"/>
        </w:rPr>
        <w:t>ь результаты выполнения общей работы.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3 КЛАСС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Числа и величины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</w:t>
      </w:r>
      <w:r>
        <w:rPr>
          <w:rFonts w:ascii="Times New Roman" w:hAnsi="Times New Roman"/>
          <w:sz w:val="28"/>
        </w:rPr>
        <w:t>. Кратное сравнение чисел.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Масса (единица массы – грамм), соотношение между килограммом и граммом, отношения «тяжелее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легче на…», «тяжелее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легче в…».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Стоимость (единицы – рубль, копейка), установление отношения «дороже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дешевле на…», «дороже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дешевле в…». Соотношение «цена, количество, стоимость» в практической ситуации.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Время (единица времени – секунда), установление отношения «быстрее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медленнее на…», «быстрее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медленнее в…». Соотношение «начало, окончание, продолжительность события» в пра</w:t>
      </w:r>
      <w:r>
        <w:rPr>
          <w:rFonts w:ascii="Times New Roman" w:hAnsi="Times New Roman"/>
          <w:sz w:val="28"/>
        </w:rPr>
        <w:t xml:space="preserve">ктической ситуации.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Площадь (единицы площади – квадратный метр, квадратный сантиметр, квадратный дециметр, квадратный метр). Сравнени</w:t>
      </w:r>
      <w:r>
        <w:rPr>
          <w:rFonts w:ascii="Times New Roman" w:hAnsi="Times New Roman"/>
          <w:sz w:val="28"/>
        </w:rPr>
        <w:t>е объектов по площади.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Арифметические действия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Письменное сложение, вычитание чисел в пределах 1000. Действия с числами 0 и </w:t>
      </w:r>
      <w:r>
        <w:rPr>
          <w:rFonts w:ascii="Times New Roman" w:hAnsi="Times New Roman"/>
          <w:sz w:val="28"/>
        </w:rPr>
        <w:t>1.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</w:t>
      </w:r>
      <w:r>
        <w:rPr>
          <w:rFonts w:ascii="Times New Roman" w:hAnsi="Times New Roman"/>
          <w:sz w:val="28"/>
        </w:rPr>
        <w:t xml:space="preserve">ятора).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Переместительное, сочетательное свойства сложения, умножения при вычислениях.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Нахождение неизвестного компонента арифметического действия.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Порядок действий в числовом выражении, значение числового выражения, содержащего несколько действий (со </w:t>
      </w:r>
      <w:r>
        <w:rPr>
          <w:rFonts w:ascii="Times New Roman" w:hAnsi="Times New Roman"/>
          <w:sz w:val="28"/>
        </w:rPr>
        <w:t>скобками или без скобок), с вычислениями в пределах 1000.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Однородные величины: сложение и вычитание.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Текстовые задачи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</w:t>
      </w:r>
      <w:r>
        <w:rPr>
          <w:rFonts w:ascii="Times New Roman" w:hAnsi="Times New Roman"/>
          <w:sz w:val="28"/>
        </w:rPr>
        <w:t>способом. Задачи на понимание смысла арифметических действий (в том числе деления с остатком), отношений («больше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меньше на…», «больше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меньше в…»), зависимостей («купля-продажа», расчёт времени, количества), на сравнение (разностное, кратное). Запись р</w:t>
      </w:r>
      <w:r>
        <w:rPr>
          <w:rFonts w:ascii="Times New Roman" w:hAnsi="Times New Roman"/>
          <w:sz w:val="28"/>
        </w:rPr>
        <w:t>ешения задачи по действиям и с помощью числового выражения. Проверка решения и оценка полученного результата.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</w:t>
      </w:r>
      <w:r>
        <w:rPr>
          <w:rFonts w:ascii="Times New Roman" w:hAnsi="Times New Roman"/>
          <w:sz w:val="28"/>
        </w:rPr>
        <w:t xml:space="preserve">величины.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Пространственные отношения и геометрические фигуры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Периметр многоугольника: измерение, вычисление, запись равенства.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Измерение площади, запись резу</w:t>
      </w:r>
      <w:r>
        <w:rPr>
          <w:rFonts w:ascii="Times New Roman" w:hAnsi="Times New Roman"/>
          <w:sz w:val="28"/>
        </w:rPr>
        <w:t>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Математическая информация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Классификация объектов п</w:t>
      </w:r>
      <w:r>
        <w:rPr>
          <w:rFonts w:ascii="Times New Roman" w:hAnsi="Times New Roman"/>
          <w:sz w:val="28"/>
        </w:rPr>
        <w:t>о двум признакам.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Извлечение и использование для выполнения заданий информации, представленной в таблицах </w:t>
      </w:r>
      <w:r>
        <w:rPr>
          <w:rFonts w:ascii="Times New Roman" w:hAnsi="Times New Roman"/>
          <w:sz w:val="28"/>
        </w:rPr>
        <w:t xml:space="preserve">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Формализованное описание последовательности действий (инструкция, план, схема, ал</w:t>
      </w:r>
      <w:r>
        <w:rPr>
          <w:rFonts w:ascii="Times New Roman" w:hAnsi="Times New Roman"/>
          <w:sz w:val="28"/>
        </w:rPr>
        <w:t xml:space="preserve">горитм).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Столбчатая диаграмма: чтение, использование данных для решения учебных и практических задач.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</w:t>
      </w:r>
      <w:r>
        <w:rPr>
          <w:rFonts w:ascii="Times New Roman" w:hAnsi="Times New Roman"/>
          <w:sz w:val="28"/>
        </w:rPr>
        <w:t xml:space="preserve">х устройствах).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</w:t>
      </w:r>
      <w:r>
        <w:rPr>
          <w:rFonts w:ascii="Times New Roman" w:hAnsi="Times New Roman"/>
          <w:sz w:val="28"/>
        </w:rPr>
        <w:t>й деятельности.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математические объекты (числа, величины, геометрические фигуры);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выбирать приём </w:t>
      </w:r>
      <w:r>
        <w:rPr>
          <w:rFonts w:ascii="Times New Roman" w:hAnsi="Times New Roman"/>
          <w:sz w:val="28"/>
        </w:rPr>
        <w:t>вычисления, выполнения действия;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конструировать геометрические фигуры;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прикидывать размеры фигуры, её элементов;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смысл зави</w:t>
      </w:r>
      <w:r>
        <w:rPr>
          <w:rFonts w:ascii="Times New Roman" w:hAnsi="Times New Roman"/>
          <w:sz w:val="28"/>
        </w:rPr>
        <w:t>симостей и математических отношений, описанных в задаче;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различать и использовать разные приёмы и алгоритмы вычисления;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выбирать метод решения (моделирование ситуации, перебор вариантов, использование алгоритма);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соотносить начало, окончание, </w:t>
      </w:r>
      <w:r>
        <w:rPr>
          <w:rFonts w:ascii="Times New Roman" w:hAnsi="Times New Roman"/>
          <w:sz w:val="28"/>
        </w:rPr>
        <w:t>продолжительность события в практической ситуации;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составлять ряд чисел (величин, геометрических фигур) по самостоятельно выбранному правилу;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моделировать предложенную практическую ситуацию;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устанавливать последовательность событий, действий сюжета </w:t>
      </w:r>
      <w:r>
        <w:rPr>
          <w:rFonts w:ascii="Times New Roman" w:hAnsi="Times New Roman"/>
          <w:sz w:val="28"/>
        </w:rPr>
        <w:t>текстовой задачи.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читать информацию, представленную в разных формах;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извлекать и интерпретировать числовые данные, представленные в</w:t>
      </w:r>
      <w:r>
        <w:rPr>
          <w:rFonts w:ascii="Times New Roman" w:hAnsi="Times New Roman"/>
          <w:sz w:val="28"/>
        </w:rPr>
        <w:t xml:space="preserve"> таблице, на диаграмме;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заполнять таблицы сложения и умножения, дополнять данными чертёж;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устанавливать соответствие между различными записями решения задачи;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использовать дополнительную литературу (справочники, словари) для установления и проверки значени</w:t>
      </w:r>
      <w:r>
        <w:rPr>
          <w:rFonts w:ascii="Times New Roman" w:hAnsi="Times New Roman"/>
          <w:sz w:val="28"/>
        </w:rPr>
        <w:t>я математического термина (понятия).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математическую терминологию для описания отношений и зависимостей;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строить речевые выск</w:t>
      </w:r>
      <w:r>
        <w:rPr>
          <w:rFonts w:ascii="Times New Roman" w:hAnsi="Times New Roman"/>
          <w:sz w:val="28"/>
        </w:rPr>
        <w:t>азывания для решения задач, составлять текстовую задачу;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объяснять на примерах отношения «больше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меньше на…», «больше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меньше в…», «равно»;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математическую символику для составления числовых выражений;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выбирать, осуществлять переход от одних</w:t>
      </w:r>
      <w:r>
        <w:rPr>
          <w:rFonts w:ascii="Times New Roman" w:hAnsi="Times New Roman"/>
          <w:sz w:val="28"/>
        </w:rPr>
        <w:t xml:space="preserve"> единиц измерения величины к другим в соответствии с практической ситуацией;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участвовать в обсуждении ошибок в ходе и результате выполнения вычисления.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действия самоорганизации и самоконтроля как часть регулятивн</w:t>
      </w:r>
      <w:r>
        <w:rPr>
          <w:rFonts w:ascii="Times New Roman" w:hAnsi="Times New Roman"/>
          <w:sz w:val="28"/>
        </w:rPr>
        <w:t>ых универсальных учебных действий: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проверять ход и результат выполнения действия;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вести поиск ошибок, характеризовать их и исправлять;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формулировать ответ (вывод), подтверждать его объяснением, расчётами;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выбирать и использовать различные приёмы прикидки и</w:t>
      </w:r>
      <w:r>
        <w:rPr>
          <w:rFonts w:ascii="Times New Roman" w:hAnsi="Times New Roman"/>
          <w:sz w:val="28"/>
        </w:rPr>
        <w:t xml:space="preserve"> проверки правильности вычисления, проверять полноту и правильность заполнения таблиц сложения, умножения.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умения совместной деятельности: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 работе в группе или в паре выполнять предложенные задания (находить р</w:t>
      </w:r>
      <w:r>
        <w:rPr>
          <w:rFonts w:ascii="Times New Roman" w:hAnsi="Times New Roman"/>
          <w:sz w:val="28"/>
        </w:rPr>
        <w:t>азные решения, определять с помощью цифровых и аналоговых приборов, измерительных инструментов длину, массу, время);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</w:t>
      </w:r>
      <w:r>
        <w:rPr>
          <w:rFonts w:ascii="Times New Roman" w:hAnsi="Times New Roman"/>
          <w:sz w:val="28"/>
        </w:rPr>
        <w:t xml:space="preserve"> к своей работе;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совместно прикидку и оценку результата выполнения общей работы.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4 КЛАСС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Числа и величины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Величины: сравнение объектов по массе, длине, площади, вместимости.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Единицы </w:t>
      </w:r>
      <w:r>
        <w:rPr>
          <w:rFonts w:ascii="Times New Roman" w:hAnsi="Times New Roman"/>
          <w:sz w:val="28"/>
        </w:rPr>
        <w:t>массы (</w:t>
      </w:r>
      <w:r>
        <w:rPr>
          <w:rFonts w:ascii="Times New Roman" w:hAnsi="Times New Roman"/>
          <w:color w:val="333333"/>
          <w:sz w:val="28"/>
        </w:rPr>
        <w:t>центнер, тонна)</w:t>
      </w:r>
      <w:r>
        <w:rPr>
          <w:rFonts w:ascii="Times New Roman" w:hAnsi="Times New Roman"/>
          <w:sz w:val="28"/>
        </w:rPr>
        <w:t>и соотношения между ними.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Единицы времени (сутки, неделя, месяц, год, век), соотношения между ними.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Единицы длины (миллиметр, сантиметр, дециметр, метр, километр), площади (квадратный метр, квадратный сантиметр), вместимости (литр), с</w:t>
      </w:r>
      <w:r>
        <w:rPr>
          <w:rFonts w:ascii="Times New Roman" w:hAnsi="Times New Roman"/>
          <w:sz w:val="28"/>
        </w:rPr>
        <w:t>корости (километры в час, метры в минуту, метры в секунду). Соотношение между единицами в пределах 100 000.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Доля величины времени, массы, длины.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Арифметические действия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Письменное сложение, вычитание многозначных чисел в пределах миллиона. Письменное умнож</w:t>
      </w:r>
      <w:r>
        <w:rPr>
          <w:rFonts w:ascii="Times New Roman" w:hAnsi="Times New Roman"/>
          <w:sz w:val="28"/>
        </w:rPr>
        <w:t>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Свойства арифметических действий и их применение для вычислений. Поиск значения числового выражения, содержащег</w:t>
      </w:r>
      <w:r>
        <w:rPr>
          <w:rFonts w:ascii="Times New Roman" w:hAnsi="Times New Roman"/>
          <w:sz w:val="28"/>
        </w:rPr>
        <w:t>о несколько действий в пределах 100 000. Проверка результата вычислений, в том числе с помощью калькулятора.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Умножение и деление величины на </w:t>
      </w:r>
      <w:r>
        <w:rPr>
          <w:rFonts w:ascii="Times New Roman" w:hAnsi="Times New Roman"/>
          <w:sz w:val="28"/>
        </w:rPr>
        <w:t>однозначное число.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Текстовые задачи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(скоро</w:t>
      </w:r>
      <w:r>
        <w:rPr>
          <w:rFonts w:ascii="Times New Roman" w:hAnsi="Times New Roman"/>
          <w:sz w:val="28"/>
        </w:rPr>
        <w:t>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</w:t>
      </w:r>
      <w:r>
        <w:rPr>
          <w:rFonts w:ascii="Times New Roman" w:hAnsi="Times New Roman"/>
          <w:sz w:val="28"/>
        </w:rPr>
        <w:t xml:space="preserve">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lastRenderedPageBreak/>
        <w:t>Пространственные отношения и гео</w:t>
      </w:r>
      <w:r>
        <w:rPr>
          <w:rFonts w:ascii="Times New Roman" w:hAnsi="Times New Roman"/>
          <w:b/>
          <w:sz w:val="28"/>
        </w:rPr>
        <w:t>метрические фигуры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Наглядные представления о симметрии.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пространс</w:t>
      </w:r>
      <w:r>
        <w:rPr>
          <w:rFonts w:ascii="Times New Roman" w:hAnsi="Times New Roman"/>
          <w:sz w:val="28"/>
        </w:rPr>
        <w:t xml:space="preserve">твенных геометрических фигур (тел): шар, куб, цилиндр, конус, пирамида.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Периметр, площадь фигуры, составленной из двух </w:t>
      </w:r>
      <w:r>
        <w:rPr>
          <w:rFonts w:ascii="Calibri" w:hAnsi="Calibri"/>
          <w:sz w:val="28"/>
        </w:rPr>
        <w:t xml:space="preserve">– </w:t>
      </w:r>
      <w:r>
        <w:rPr>
          <w:rFonts w:ascii="Times New Roman" w:hAnsi="Times New Roman"/>
          <w:sz w:val="28"/>
        </w:rPr>
        <w:t>трёх прямоугольник</w:t>
      </w:r>
      <w:r>
        <w:rPr>
          <w:rFonts w:ascii="Times New Roman" w:hAnsi="Times New Roman"/>
          <w:sz w:val="28"/>
        </w:rPr>
        <w:t>ов (квадратов).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Математическая информация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Данные о реальных процессах и явлениях окружающего мира, представленные на диаграммах, </w:t>
      </w:r>
      <w:r>
        <w:rPr>
          <w:rFonts w:ascii="Times New Roman" w:hAnsi="Times New Roman"/>
          <w:sz w:val="28"/>
        </w:rPr>
        <w:t>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Доступные электронн</w:t>
      </w:r>
      <w:r>
        <w:rPr>
          <w:rFonts w:ascii="Times New Roman" w:hAnsi="Times New Roman"/>
          <w:sz w:val="28"/>
        </w:rPr>
        <w:t>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</w:t>
      </w:r>
      <w:r>
        <w:rPr>
          <w:rFonts w:ascii="Times New Roman" w:hAnsi="Times New Roman"/>
          <w:sz w:val="28"/>
        </w:rPr>
        <w:t xml:space="preserve"> на обучающихся начального общего образования).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Алгоритмы решения изученных учебных и практических задач.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математики в 4 классе способствует освоению ряда универсальных учебных действий: познавательных универсальных учебных действий, коммуникативн</w:t>
      </w:r>
      <w:r>
        <w:rPr>
          <w:rFonts w:ascii="Times New Roman" w:hAnsi="Times New Roman"/>
          <w:sz w:val="28"/>
        </w:rPr>
        <w:t>ых универсальных учебных действий, регулятивных универсальных учебных действий, совместной деятельности.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выбирать метод решения математической задачи </w:t>
      </w:r>
      <w:r>
        <w:rPr>
          <w:rFonts w:ascii="Times New Roman" w:hAnsi="Times New Roman"/>
          <w:sz w:val="28"/>
        </w:rPr>
        <w:t>(алгоритм действия, приём вычисления, способ решения, моделирование ситуации, перебор вариантов);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обнаруживать модели изученных геометрических фигур в окружающем мире;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конструировать геометрическую фигуру, обладающую заданным свойством (отрезок заданной дл</w:t>
      </w:r>
      <w:r>
        <w:rPr>
          <w:rFonts w:ascii="Times New Roman" w:hAnsi="Times New Roman"/>
          <w:sz w:val="28"/>
        </w:rPr>
        <w:t>ины, ломаная определённой длины, квадрат с заданным периметром);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классифицировать объекты по 1–2 выбранным признакам;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составлять модель математической задачи, проверять её соответствие условиям задачи;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определять с помощью цифровых и аналоговых приборов: м</w:t>
      </w:r>
      <w:r>
        <w:rPr>
          <w:rFonts w:ascii="Times New Roman" w:hAnsi="Times New Roman"/>
          <w:sz w:val="28"/>
        </w:rPr>
        <w:t>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информационные действия как часть познавательн</w:t>
      </w:r>
      <w:r>
        <w:rPr>
          <w:rFonts w:ascii="Times New Roman" w:hAnsi="Times New Roman"/>
          <w:sz w:val="28"/>
        </w:rPr>
        <w:t>ых универсальных учебных действий: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представлять информацию в разных формах;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извлекать и интерпретировать информацию, представленную в таблице, на диаграмме;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справочную литературу для поиска информации, в том числе Интернет (в условиях контроли</w:t>
      </w:r>
      <w:r>
        <w:rPr>
          <w:rFonts w:ascii="Times New Roman" w:hAnsi="Times New Roman"/>
          <w:sz w:val="28"/>
        </w:rPr>
        <w:t>руемого выхода).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математическую терминологию для записи решения предметной или практической задачи;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приводить примеры и конт</w:t>
      </w:r>
      <w:r>
        <w:rPr>
          <w:rFonts w:ascii="Times New Roman" w:hAnsi="Times New Roman"/>
          <w:sz w:val="28"/>
        </w:rPr>
        <w:t>рпримеры для подтверждения или опровержения вывода, гипотезы;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конструировать, читать числовое выражение;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описывать практическую ситуацию с использованием изученной терминологии;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характеризовать математические объекты, явления и события с помощью изученных </w:t>
      </w:r>
      <w:r>
        <w:rPr>
          <w:rFonts w:ascii="Times New Roman" w:hAnsi="Times New Roman"/>
          <w:sz w:val="28"/>
        </w:rPr>
        <w:t>величин;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составлять инструкцию, записывать рассуждение;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инициировать обсуждение разных способов выполнения задания, поиск ошибок в решении.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У обучающегося будут сформированы следующие действия самоорганизации и самоконтроля как часть регулятивных универсал</w:t>
      </w:r>
      <w:r>
        <w:rPr>
          <w:rFonts w:ascii="Times New Roman" w:hAnsi="Times New Roman"/>
          <w:sz w:val="28"/>
        </w:rPr>
        <w:t>ьных учебных действий: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самостоятельно выполнять прикидку и оценку результата измерений;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находить, ис</w:t>
      </w:r>
      <w:r>
        <w:rPr>
          <w:rFonts w:ascii="Times New Roman" w:hAnsi="Times New Roman"/>
          <w:sz w:val="28"/>
        </w:rPr>
        <w:t>правлять, прогнозировать ошибки и трудности в решении учебной задачи.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умения совместной деятельности: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участвовать в совместной деятельности: договариваться о способе решения, распределять работу между членами </w:t>
      </w:r>
      <w:r>
        <w:rPr>
          <w:rFonts w:ascii="Times New Roman" w:hAnsi="Times New Roman"/>
          <w:sz w:val="28"/>
        </w:rPr>
        <w:t>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договариваться с одноклассниками в ходе организации проектной работы с величинами (</w:t>
      </w:r>
      <w:r>
        <w:rPr>
          <w:rFonts w:ascii="Times New Roman" w:hAnsi="Times New Roman"/>
          <w:sz w:val="28"/>
        </w:rPr>
        <w:t>составление расписания, подсчёт денег, оценка 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расчёт и разм</w:t>
      </w:r>
      <w:r>
        <w:rPr>
          <w:rFonts w:ascii="Times New Roman" w:hAnsi="Times New Roman"/>
          <w:sz w:val="28"/>
        </w:rPr>
        <w:t>етка, прикидка и оценка конечного результата).</w:t>
      </w:r>
    </w:p>
    <w:p w:rsidR="00536CC4" w:rsidRDefault="00536CC4">
      <w:pPr>
        <w:sectPr w:rsidR="00536CC4">
          <w:pgSz w:w="11906" w:h="16383"/>
          <w:pgMar w:top="1134" w:right="850" w:bottom="1134" w:left="1701" w:header="720" w:footer="720" w:gutter="0"/>
          <w:cols w:space="720"/>
        </w:sectPr>
      </w:pPr>
    </w:p>
    <w:p w:rsidR="00536CC4" w:rsidRDefault="009342B4">
      <w:pPr>
        <w:spacing w:after="0"/>
        <w:ind w:left="120"/>
        <w:jc w:val="both"/>
      </w:pPr>
      <w:bookmarkStart w:id="9" w:name="block-15029592"/>
      <w:bookmarkEnd w:id="8"/>
      <w:r>
        <w:rPr>
          <w:rFonts w:ascii="Times New Roman" w:hAnsi="Times New Roman"/>
          <w:b/>
          <w:sz w:val="28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ЛИЧНОСТНЫЕ РЕЗУЛЬТАТЫ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Личностные результаты освоения программы по математике на уровне начального общего </w:t>
      </w:r>
      <w:r>
        <w:rPr>
          <w:rFonts w:ascii="Times New Roman" w:hAnsi="Times New Roman"/>
          <w:sz w:val="28"/>
        </w:rPr>
        <w:t>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</w:t>
      </w:r>
      <w:r>
        <w:rPr>
          <w:rFonts w:ascii="Times New Roman" w:hAnsi="Times New Roman"/>
          <w:sz w:val="28"/>
        </w:rPr>
        <w:t>я, самовоспитания и саморазвития, формирования внутренней позиции личности.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осознавать необходимость изучения матем</w:t>
      </w:r>
      <w:r>
        <w:rPr>
          <w:rFonts w:ascii="Times New Roman" w:hAnsi="Times New Roman"/>
          <w:sz w:val="28"/>
        </w:rPr>
        <w:t>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правила совместной деятельности со сверстниками, проявлять способность дого</w:t>
      </w:r>
      <w:r>
        <w:rPr>
          <w:rFonts w:ascii="Times New Roman" w:hAnsi="Times New Roman"/>
          <w:sz w:val="28"/>
        </w:rPr>
        <w:t>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навыки организации безопасного поведения в информационной среде;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математику для решения практических зад</w:t>
      </w:r>
      <w:r>
        <w:rPr>
          <w:rFonts w:ascii="Times New Roman" w:hAnsi="Times New Roman"/>
          <w:sz w:val="28"/>
        </w:rPr>
        <w:t>ач в повседневной жизни, в том числе при оказании помощи одноклассникам, детям младшего возраста, взрослым и пожилым людям;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работать в ситуациях, расширяющих опыт применения математических отношений в реальной жизни, повышающих интерес к интеллектуальному </w:t>
      </w:r>
      <w:r>
        <w:rPr>
          <w:rFonts w:ascii="Times New Roman" w:hAnsi="Times New Roman"/>
          <w:sz w:val="28"/>
        </w:rPr>
        <w:t>труду и уверенность в своих силах при решении поставленных задач, умение преодолевать трудности;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</w:t>
      </w:r>
      <w:r>
        <w:rPr>
          <w:rFonts w:ascii="Times New Roman" w:hAnsi="Times New Roman"/>
          <w:sz w:val="28"/>
        </w:rPr>
        <w:t>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пользоваться разнообразными информационными средствами для решения предложенных и самостоятельно выбранных у</w:t>
      </w:r>
      <w:r>
        <w:rPr>
          <w:rFonts w:ascii="Times New Roman" w:hAnsi="Times New Roman"/>
          <w:sz w:val="28"/>
        </w:rPr>
        <w:t>чебных проблем, задач.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МЕТАПРЕДМЕТНЫЕ РЕЗУЛЬТАТЫ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Познавательные универсальные учебные действия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Базовые логические действия: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устанавливать связи и зависимости между математическими объектами («часть </w:t>
      </w:r>
      <w:r>
        <w:rPr>
          <w:rFonts w:ascii="Calibri" w:hAnsi="Calibri"/>
          <w:sz w:val="28"/>
        </w:rPr>
        <w:t xml:space="preserve">– </w:t>
      </w:r>
      <w:r>
        <w:rPr>
          <w:rFonts w:ascii="Times New Roman" w:hAnsi="Times New Roman"/>
          <w:sz w:val="28"/>
        </w:rPr>
        <w:t>целое», «причина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следствие», </w:t>
      </w:r>
      <w:r>
        <w:rPr>
          <w:rFonts w:ascii="Calibri" w:hAnsi="Calibri"/>
          <w:sz w:val="28"/>
        </w:rPr>
        <w:t>«</w:t>
      </w:r>
      <w:r>
        <w:rPr>
          <w:rFonts w:ascii="Times New Roman" w:hAnsi="Times New Roman"/>
          <w:sz w:val="28"/>
        </w:rPr>
        <w:t>протяжённость</w:t>
      </w:r>
      <w:r>
        <w:rPr>
          <w:rFonts w:ascii="Calibri" w:hAnsi="Calibri"/>
          <w:sz w:val="28"/>
        </w:rPr>
        <w:t>»</w:t>
      </w:r>
      <w:r>
        <w:rPr>
          <w:rFonts w:ascii="Times New Roman" w:hAnsi="Times New Roman"/>
          <w:sz w:val="28"/>
        </w:rPr>
        <w:t>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</w:t>
      </w:r>
      <w:r>
        <w:rPr>
          <w:rFonts w:ascii="Times New Roman" w:hAnsi="Times New Roman"/>
          <w:sz w:val="28"/>
        </w:rPr>
        <w:t>нять базовые логические универсальные действия: сравнение, анализ, классификация (группировка), обобщение;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представлять текстовую задачу, её решени</w:t>
      </w:r>
      <w:r>
        <w:rPr>
          <w:rFonts w:ascii="Times New Roman" w:hAnsi="Times New Roman"/>
          <w:sz w:val="28"/>
        </w:rPr>
        <w:t>е в виде модели, схемы, арифметической записи, текста в соответствии с предложенной учебной проблемой.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Базовые исследовательские действия: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проявлять способность ориентироваться в учебном материале разных разделов курса математики;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и адекватно испо</w:t>
      </w:r>
      <w:r>
        <w:rPr>
          <w:rFonts w:ascii="Times New Roman" w:hAnsi="Times New Roman"/>
          <w:sz w:val="28"/>
        </w:rPr>
        <w:t>льзовать математическую терминологию: различать, характеризовать, использовать для решения учебных и практических задач;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изученные методы познания (измерение, моделирование, перебор вариантов).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Работа с информацией: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находить и использовать для </w:t>
      </w:r>
      <w:r>
        <w:rPr>
          <w:rFonts w:ascii="Times New Roman" w:hAnsi="Times New Roman"/>
          <w:sz w:val="28"/>
        </w:rPr>
        <w:t>решения учебных задач текстовую, графическую информацию в разных источниках информационной среды;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представлять информацию в заданной форме (дополнять </w:t>
      </w:r>
      <w:r>
        <w:rPr>
          <w:rFonts w:ascii="Times New Roman" w:hAnsi="Times New Roman"/>
          <w:sz w:val="28"/>
        </w:rPr>
        <w:t>таблицу, текст), формулировать утверждение по образцу, в соответствии с требованиями учебной задачи;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универсальные учебные действия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Общение</w:t>
      </w:r>
      <w:r>
        <w:rPr>
          <w:rFonts w:ascii="Times New Roman" w:hAnsi="Times New Roman"/>
          <w:b/>
          <w:sz w:val="28"/>
        </w:rPr>
        <w:t>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конструировать утверждения, проверять их истинность;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текст задания для объяснения способа и хода решения математической задачи;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комментировать процесс вычисления, построения, решения;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объяснять полученный ответ с использованием изученной </w:t>
      </w:r>
      <w:r>
        <w:rPr>
          <w:rFonts w:ascii="Times New Roman" w:hAnsi="Times New Roman"/>
          <w:sz w:val="28"/>
        </w:rPr>
        <w:t>терминологии;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в соответствии с учебной задачей тек</w:t>
      </w:r>
      <w:r>
        <w:rPr>
          <w:rFonts w:ascii="Times New Roman" w:hAnsi="Times New Roman"/>
          <w:sz w:val="28"/>
        </w:rPr>
        <w:t>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ориентироваться в алгоритмах: воспроизводить, дополнять, исправлять деформированные;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самостоятельно </w:t>
      </w:r>
      <w:r>
        <w:rPr>
          <w:rFonts w:ascii="Times New Roman" w:hAnsi="Times New Roman"/>
          <w:sz w:val="28"/>
        </w:rPr>
        <w:t>составлять тексты заданий, аналогичные типовым изученным.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Самоорганизация: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планировать действия по решению учебной задачи для получения результата;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планировать этапы предстоящей работы, определять последовательн</w:t>
      </w:r>
      <w:r>
        <w:rPr>
          <w:rFonts w:ascii="Times New Roman" w:hAnsi="Times New Roman"/>
          <w:sz w:val="28"/>
        </w:rPr>
        <w:t>ость учебных действий;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Самоконтроль (рефлексия):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контроль процесса и результата своей деятельности;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выбирать и при необходимости корректировать </w:t>
      </w:r>
      <w:r>
        <w:rPr>
          <w:rFonts w:ascii="Times New Roman" w:hAnsi="Times New Roman"/>
          <w:sz w:val="28"/>
        </w:rPr>
        <w:t>способы действий;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 ошибки в своей работе, устанавливать их причины, вести поиск путей преодоления ошибок;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</w:t>
      </w:r>
      <w:r>
        <w:rPr>
          <w:rFonts w:ascii="Times New Roman" w:hAnsi="Times New Roman"/>
          <w:sz w:val="28"/>
        </w:rPr>
        <w:t>нику, дополнительным средствам обучения, в том числе электронным);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оценивать рациональность своих действий, давать им качественную характеристику.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Совместная деятельность: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участвовать в совместной деятельности: распределять работу между членами группы </w:t>
      </w:r>
      <w:r>
        <w:rPr>
          <w:rFonts w:ascii="Times New Roman" w:hAnsi="Times New Roman"/>
          <w:sz w:val="28"/>
        </w:rPr>
        <w:t>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осуществлять совместный контроль </w:t>
      </w:r>
      <w:r>
        <w:rPr>
          <w:rFonts w:ascii="Times New Roman" w:hAnsi="Times New Roman"/>
          <w:sz w:val="28"/>
        </w:rPr>
        <w:t>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К концу обучения в</w:t>
      </w:r>
      <w:r>
        <w:rPr>
          <w:rFonts w:ascii="Times New Roman" w:hAnsi="Times New Roman"/>
          <w:b/>
          <w:sz w:val="28"/>
        </w:rPr>
        <w:t xml:space="preserve"> 1 классе</w:t>
      </w:r>
      <w:r>
        <w:rPr>
          <w:rFonts w:ascii="Times New Roman" w:hAnsi="Times New Roman"/>
          <w:sz w:val="28"/>
        </w:rPr>
        <w:t xml:space="preserve"> у обучающегося будут сформированы следующие умения: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читать, записывать, сра</w:t>
      </w:r>
      <w:r>
        <w:rPr>
          <w:rFonts w:ascii="Times New Roman" w:hAnsi="Times New Roman"/>
          <w:sz w:val="28"/>
        </w:rPr>
        <w:t>внивать, упорядочивать числа от 0 до 20;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пересчитывать различные объекты, устанавливать порядковый номер объекта;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 числа, большее или меньшее данного числа на заданное число;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арифметические действия сложения и вычитания в пределах 20 (уст</w:t>
      </w:r>
      <w:r>
        <w:rPr>
          <w:rFonts w:ascii="Times New Roman" w:hAnsi="Times New Roman"/>
          <w:sz w:val="28"/>
        </w:rPr>
        <w:t>но и письменно) без перехода через десяток;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решать текстовые задачи в одно действие на сложение и вычитание: выделять условие и требование</w:t>
      </w:r>
      <w:r>
        <w:rPr>
          <w:rFonts w:ascii="Times New Roman" w:hAnsi="Times New Roman"/>
          <w:sz w:val="28"/>
        </w:rPr>
        <w:t xml:space="preserve"> (вопрос);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сравнивать объекты по длине, устанавливая между ними соотношение «длиннее </w:t>
      </w:r>
      <w:r>
        <w:rPr>
          <w:rFonts w:ascii="Calibri" w:hAnsi="Calibri"/>
          <w:sz w:val="28"/>
        </w:rPr>
        <w:t xml:space="preserve">– </w:t>
      </w:r>
      <w:r>
        <w:rPr>
          <w:rFonts w:ascii="Times New Roman" w:hAnsi="Times New Roman"/>
          <w:sz w:val="28"/>
        </w:rPr>
        <w:t>короче», «выше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ниже», «шире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уже»;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измерять длину отрезка (в см), чертить отрезок заданной длины;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различать число и цифру;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 геометрические фигуры: круг, т</w:t>
      </w:r>
      <w:r>
        <w:rPr>
          <w:rFonts w:ascii="Times New Roman" w:hAnsi="Times New Roman"/>
          <w:sz w:val="28"/>
        </w:rPr>
        <w:t>реугольник, прямоугольник (квадрат), отрезок;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устанавливать между объектами соотношения: «слева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справа», «спереди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сзади»,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sz w:val="28"/>
        </w:rPr>
        <w:t>между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sz w:val="28"/>
        </w:rPr>
        <w:t>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различать строки и столбцы таблицы, вносить данное в таблицу, извлекать данное или данные из таблицы;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два объекта (числа, геометри</w:t>
      </w:r>
      <w:r>
        <w:rPr>
          <w:rFonts w:ascii="Times New Roman" w:hAnsi="Times New Roman"/>
          <w:sz w:val="28"/>
        </w:rPr>
        <w:t>ческие фигуры);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распределять объекты на две группы по заданному основанию.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К концу обучения во</w:t>
      </w:r>
      <w:r>
        <w:rPr>
          <w:rFonts w:ascii="Times New Roman" w:hAnsi="Times New Roman"/>
          <w:b/>
          <w:i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2 классе</w:t>
      </w:r>
      <w:r>
        <w:rPr>
          <w:rFonts w:ascii="Times New Roman" w:hAnsi="Times New Roman"/>
          <w:sz w:val="28"/>
        </w:rPr>
        <w:t xml:space="preserve"> у обучающегося будут сформированы следующие умения: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читать, записывать, сравнивать, упорядочивать числа в пределах 100;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находить число большее или </w:t>
      </w:r>
      <w:r>
        <w:rPr>
          <w:rFonts w:ascii="Times New Roman" w:hAnsi="Times New Roman"/>
          <w:sz w:val="28"/>
        </w:rPr>
        <w:t>меньшее данного числа на заданное число (в пределах 100), большее данного числа в заданное число раз (в пределах 20);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устанавливать и соблюдать порядок при вычислении значения числового выражения (со скобками или без скобок), содержащего действия сложения </w:t>
      </w:r>
      <w:r>
        <w:rPr>
          <w:rFonts w:ascii="Times New Roman" w:hAnsi="Times New Roman"/>
          <w:sz w:val="28"/>
        </w:rPr>
        <w:t>и вычитания в пределах 100;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различать компоненты действий умножения (множители, пр</w:t>
      </w:r>
      <w:r>
        <w:rPr>
          <w:rFonts w:ascii="Times New Roman" w:hAnsi="Times New Roman"/>
          <w:sz w:val="28"/>
        </w:rPr>
        <w:t>оизведение), деления (делимое, делитель, частное);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 неизвестный компонент сложения, вычитания;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</w:t>
      </w:r>
      <w:r>
        <w:rPr>
          <w:rFonts w:ascii="Times New Roman" w:hAnsi="Times New Roman"/>
          <w:sz w:val="28"/>
        </w:rPr>
        <w:t>рубль, копейка);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определять с помощью измерительных инструментов длину, определять время с помощью часов;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решать текстовые задачи в одно-два д</w:t>
      </w:r>
      <w:r>
        <w:rPr>
          <w:rFonts w:ascii="Times New Roman" w:hAnsi="Times New Roman"/>
          <w:sz w:val="28"/>
        </w:rPr>
        <w:t>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различать и называть геометрические фи</w:t>
      </w:r>
      <w:r>
        <w:rPr>
          <w:rFonts w:ascii="Times New Roman" w:hAnsi="Times New Roman"/>
          <w:sz w:val="28"/>
        </w:rPr>
        <w:t>гуры: прямой угол, ломаную, многоугольник;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измерение длин реальных объектов с помощью линейки;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на</w:t>
      </w:r>
      <w:r>
        <w:rPr>
          <w:rFonts w:ascii="Times New Roman" w:hAnsi="Times New Roman"/>
          <w:sz w:val="28"/>
        </w:rPr>
        <w:t>ходить длину ломаной, состоящей из двух-трёх звеньев, периметр прямоугольника (квадрата);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 верные (истинные) и неверные (ложные) утверждения со словами «все», «каждый»;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проводить одно-двухшаговые логические рассуждения и делать выводы;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</w:t>
      </w:r>
      <w:r>
        <w:rPr>
          <w:rFonts w:ascii="Times New Roman" w:hAnsi="Times New Roman"/>
          <w:sz w:val="28"/>
        </w:rPr>
        <w:t xml:space="preserve"> общий признак группы математических объектов (чисел, величин, геометрических фигур);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 закономерность в ряду объектов (чисел, геометрических фигур);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представлять информацию в заданной форме: дополнять текст задачи числами, заполнять строку или стол</w:t>
      </w:r>
      <w:r>
        <w:rPr>
          <w:rFonts w:ascii="Times New Roman" w:hAnsi="Times New Roman"/>
          <w:sz w:val="28"/>
        </w:rPr>
        <w:t>бец таблицы, указывать числовые данные на рисунке (изображении геометрических фигур);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группы объектов (находить общее, различное);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обнаруживать модели геометрических фигур в окружающем мире;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подбирать примеры, подтверждающие суждение, ответ;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</w:t>
      </w:r>
      <w:r>
        <w:rPr>
          <w:rFonts w:ascii="Times New Roman" w:hAnsi="Times New Roman"/>
          <w:sz w:val="28"/>
        </w:rPr>
        <w:t>тавлять (дополнять) текстовую задачу;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проверять правильность вычисления, измерения.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в </w:t>
      </w:r>
      <w:r>
        <w:rPr>
          <w:rFonts w:ascii="Times New Roman" w:hAnsi="Times New Roman"/>
          <w:b/>
          <w:sz w:val="28"/>
        </w:rPr>
        <w:t>3 классе</w:t>
      </w:r>
      <w:r>
        <w:rPr>
          <w:rFonts w:ascii="Times New Roman" w:hAnsi="Times New Roman"/>
          <w:sz w:val="28"/>
        </w:rPr>
        <w:t xml:space="preserve"> у обучающегося будут сформированы следующие умения: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читать, записывать, сравнивать, упорядочивать числа в пределах 1000;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 число большее</w:t>
      </w:r>
      <w:r>
        <w:rPr>
          <w:rFonts w:ascii="Times New Roman" w:hAnsi="Times New Roman"/>
          <w:sz w:val="28"/>
        </w:rPr>
        <w:t xml:space="preserve"> или меньшее данного числа на заданное число, в заданное число раз (в пределах 1000);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</w:t>
      </w:r>
      <w:r>
        <w:rPr>
          <w:rFonts w:ascii="Times New Roman" w:hAnsi="Times New Roman"/>
          <w:sz w:val="28"/>
        </w:rPr>
        <w:t>остатком (в пределах 100 – устно и письменно);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действия умножение и деление с числами 0 и 1;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</w:t>
      </w:r>
      <w:r>
        <w:rPr>
          <w:rFonts w:ascii="Times New Roman" w:hAnsi="Times New Roman"/>
          <w:sz w:val="28"/>
        </w:rPr>
        <w:t>сложения, вычитания, умножения и деления;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при вычислениях переместительное и сочетательное свойства сложения;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 неизвестный компонент арифметического действия;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при выполнении практических заданий и решении задач единицы: дл</w:t>
      </w:r>
      <w:r>
        <w:rPr>
          <w:rFonts w:ascii="Times New Roman" w:hAnsi="Times New Roman"/>
          <w:sz w:val="28"/>
        </w:rPr>
        <w:t>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определять с помощью цифровых и аналоговых приборов, измерительных инструментов длину (массу, время), выполнять прик</w:t>
      </w:r>
      <w:r>
        <w:rPr>
          <w:rFonts w:ascii="Times New Roman" w:hAnsi="Times New Roman"/>
          <w:sz w:val="28"/>
        </w:rPr>
        <w:t>идку и оценку результата измерений, определять продолжительность события;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называть, находить долю величины (половина, четверть)</w:t>
      </w:r>
      <w:r>
        <w:rPr>
          <w:rFonts w:ascii="Times New Roman" w:hAnsi="Times New Roman"/>
          <w:sz w:val="28"/>
        </w:rPr>
        <w:t>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величины, выраженные долями;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 решении задач выполнять сложение и вычитание однородных величи</w:t>
      </w:r>
      <w:r>
        <w:rPr>
          <w:rFonts w:ascii="Times New Roman" w:hAnsi="Times New Roman"/>
          <w:sz w:val="28"/>
        </w:rPr>
        <w:t>н, умножение и деление величины на однозначное число;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</w:t>
      </w:r>
      <w:r>
        <w:rPr>
          <w:rFonts w:ascii="Times New Roman" w:hAnsi="Times New Roman"/>
          <w:sz w:val="28"/>
        </w:rPr>
        <w:t>о реалистичность, проверять вычисления);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фигуры по площади (наложение, сопоставление числовых значений);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 периметр прямоугол</w:t>
      </w:r>
      <w:r>
        <w:rPr>
          <w:rFonts w:ascii="Times New Roman" w:hAnsi="Times New Roman"/>
          <w:sz w:val="28"/>
        </w:rPr>
        <w:t>ьника (квадрата), площадь прямоугольника (квадрата);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формулировать утверждение (вывод), строить логические рассуждения (одно-двухшаг</w:t>
      </w:r>
      <w:r>
        <w:rPr>
          <w:rFonts w:ascii="Times New Roman" w:hAnsi="Times New Roman"/>
          <w:sz w:val="28"/>
        </w:rPr>
        <w:t>овые), в том числе с использованием изученных связок;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классифицировать объекты по одному-двум признакам;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</w:t>
      </w:r>
      <w:r>
        <w:rPr>
          <w:rFonts w:ascii="Times New Roman" w:hAnsi="Times New Roman"/>
          <w:sz w:val="28"/>
        </w:rPr>
        <w:t xml:space="preserve"> жизни (например, ярлык, этикетка), а также структурировать информацию: заполнять простейшие таблицы;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составлять план выполнения учебного задания и следовать ему, выполнять действия по алгоритму;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математические объекты (находить общее, различное</w:t>
      </w:r>
      <w:r>
        <w:rPr>
          <w:rFonts w:ascii="Times New Roman" w:hAnsi="Times New Roman"/>
          <w:sz w:val="28"/>
        </w:rPr>
        <w:t>, уникальное);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выбирать верное решение математической задачи.</w:t>
      </w:r>
    </w:p>
    <w:p w:rsidR="00536CC4" w:rsidRDefault="00536CC4">
      <w:pPr>
        <w:spacing w:after="0"/>
        <w:ind w:left="120"/>
        <w:jc w:val="both"/>
      </w:pPr>
    </w:p>
    <w:p w:rsidR="00536CC4" w:rsidRDefault="009342B4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lastRenderedPageBreak/>
        <w:t>К концу обучения в</w:t>
      </w:r>
      <w:r>
        <w:rPr>
          <w:rFonts w:ascii="Times New Roman" w:hAnsi="Times New Roman"/>
          <w:b/>
          <w:sz w:val="28"/>
        </w:rPr>
        <w:t xml:space="preserve"> 4 классе</w:t>
      </w:r>
      <w:r>
        <w:rPr>
          <w:rFonts w:ascii="Times New Roman" w:hAnsi="Times New Roman"/>
          <w:sz w:val="28"/>
        </w:rPr>
        <w:t xml:space="preserve"> у обучающегося будут сформированы следующие умения: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читать, записывать, сравнивать, упорядочивать многозначные числа;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 число большее или меньшее данного числ</w:t>
      </w:r>
      <w:r>
        <w:rPr>
          <w:rFonts w:ascii="Times New Roman" w:hAnsi="Times New Roman"/>
          <w:sz w:val="28"/>
        </w:rPr>
        <w:t>а на заданное число, в заданное число раз;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</w:t>
      </w:r>
      <w:r>
        <w:rPr>
          <w:rFonts w:ascii="Times New Roman" w:hAnsi="Times New Roman"/>
          <w:sz w:val="28"/>
        </w:rPr>
        <w:t>100 – устно), деление с остатком – письменно (в пределах 1000);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</w:t>
      </w:r>
      <w:r>
        <w:rPr>
          <w:rFonts w:ascii="Times New Roman" w:hAnsi="Times New Roman"/>
          <w:sz w:val="28"/>
        </w:rPr>
        <w:t xml:space="preserve">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 долю величины, величину по её доле;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 неизвестный компонент арифметичес</w:t>
      </w:r>
      <w:r>
        <w:rPr>
          <w:rFonts w:ascii="Times New Roman" w:hAnsi="Times New Roman"/>
          <w:sz w:val="28"/>
        </w:rPr>
        <w:t>кого действия;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при решении задач единицы длины (миллиметр, сантиметр, дециметр, метр, километр), массы (грамм, килограмм, центнер,</w:t>
      </w:r>
      <w:r>
        <w:rPr>
          <w:rFonts w:ascii="Times New Roman" w:hAnsi="Times New Roman"/>
          <w:sz w:val="28"/>
        </w:rPr>
        <w:t xml:space="preserve">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использовать при решении текстовых задач и </w:t>
      </w:r>
      <w:r>
        <w:rPr>
          <w:rFonts w:ascii="Times New Roman" w:hAnsi="Times New Roman"/>
          <w:sz w:val="28"/>
        </w:rPr>
        <w:t>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определять с помощью цифровых и аналоговых приборов массу предмета, температуру (например, воды, воздуха в помещении), </w:t>
      </w:r>
      <w:r>
        <w:rPr>
          <w:rFonts w:ascii="Times New Roman" w:hAnsi="Times New Roman"/>
          <w:sz w:val="28"/>
        </w:rPr>
        <w:t>вместимость с помощью измерительных сосудов, прикидку и оценку результата измерений;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вычислен</w:t>
      </w:r>
      <w:r>
        <w:rPr>
          <w:rFonts w:ascii="Times New Roman" w:hAnsi="Times New Roman"/>
          <w:sz w:val="28"/>
        </w:rPr>
        <w:t>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решать практические задачи, связанные с повседневной жизнью (например, покупка товара, определение времени, выполне</w:t>
      </w:r>
      <w:r>
        <w:rPr>
          <w:rFonts w:ascii="Times New Roman" w:hAnsi="Times New Roman"/>
          <w:sz w:val="28"/>
        </w:rPr>
        <w:t xml:space="preserve">ние расчётов), в </w:t>
      </w:r>
      <w:r>
        <w:rPr>
          <w:rFonts w:ascii="Times New Roman" w:hAnsi="Times New Roman"/>
          <w:sz w:val="28"/>
        </w:rPr>
        <w:lastRenderedPageBreak/>
        <w:t>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различать окружность и круг, изображать с помощью циркуля и линейки окружность заданного радиуса;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различать и</w:t>
      </w:r>
      <w:r>
        <w:rPr>
          <w:rFonts w:ascii="Times New Roman" w:hAnsi="Times New Roman"/>
          <w:sz w:val="28"/>
        </w:rPr>
        <w:t>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разбиение (показывать на рисунке, чертеже) простейшей составной фи</w:t>
      </w:r>
      <w:r>
        <w:rPr>
          <w:rFonts w:ascii="Times New Roman" w:hAnsi="Times New Roman"/>
          <w:sz w:val="28"/>
        </w:rPr>
        <w:t>гуры на прямоугольники (квадраты), находить периметр и площадь фигур, составленных из двух-трёх прямоугольников (квадратов);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распознавать верные (истинные) и неверные (ложные) утверждения, приводить пример, контрпример; 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формулировать утверждение (вывод), </w:t>
      </w:r>
      <w:r>
        <w:rPr>
          <w:rFonts w:ascii="Times New Roman" w:hAnsi="Times New Roman"/>
          <w:sz w:val="28"/>
        </w:rPr>
        <w:t>строить логические рассуждения (двух-трёхшаговые);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классифицировать объекты по заданным или самостоятельно установленным одному-двум признакам;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извлекать и использовать для выполнения заданий и решения задач информацию, представленную на простейших </w:t>
      </w:r>
      <w:r>
        <w:rPr>
          <w:rFonts w:ascii="Times New Roman" w:hAnsi="Times New Roman"/>
          <w:sz w:val="28"/>
        </w:rPr>
        <w:t>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заполнять данными предложенную таблицу, столбчату</w:t>
      </w:r>
      <w:r>
        <w:rPr>
          <w:rFonts w:ascii="Times New Roman" w:hAnsi="Times New Roman"/>
          <w:sz w:val="28"/>
        </w:rPr>
        <w:t>ю диаграмму;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составлять модель текстовой задачи, числовое выражение;</w:t>
      </w:r>
    </w:p>
    <w:p w:rsidR="00536CC4" w:rsidRDefault="009342B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выбирать ра</w:t>
      </w:r>
      <w:r>
        <w:rPr>
          <w:rFonts w:ascii="Times New Roman" w:hAnsi="Times New Roman"/>
          <w:sz w:val="28"/>
        </w:rPr>
        <w:t>циональное решение задачи, находить все верные решения из предложенных.</w:t>
      </w:r>
    </w:p>
    <w:p w:rsidR="00536CC4" w:rsidRDefault="00536CC4">
      <w:pPr>
        <w:sectPr w:rsidR="00536CC4">
          <w:pgSz w:w="11906" w:h="16383"/>
          <w:pgMar w:top="1134" w:right="850" w:bottom="1134" w:left="1701" w:header="720" w:footer="720" w:gutter="0"/>
          <w:cols w:space="720"/>
        </w:sectPr>
      </w:pPr>
    </w:p>
    <w:p w:rsidR="00536CC4" w:rsidRDefault="009342B4">
      <w:pPr>
        <w:spacing w:after="0"/>
        <w:ind w:left="120"/>
      </w:pPr>
      <w:bookmarkStart w:id="10" w:name="block-15029593"/>
      <w:bookmarkEnd w:id="9"/>
      <w:r>
        <w:rPr>
          <w:rFonts w:ascii="Times New Roman" w:hAnsi="Times New Roman"/>
          <w:b/>
          <w:sz w:val="28"/>
        </w:rPr>
        <w:lastRenderedPageBreak/>
        <w:t xml:space="preserve"> ТЕМАТИЧЕСКОЕ ПЛАНИРОВАНИЕ </w:t>
      </w:r>
    </w:p>
    <w:p w:rsidR="00536CC4" w:rsidRDefault="009342B4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2881"/>
        <w:gridCol w:w="941"/>
        <w:gridCol w:w="1636"/>
        <w:gridCol w:w="1720"/>
        <w:gridCol w:w="2548"/>
      </w:tblGrid>
      <w:tr w:rsidR="00536CC4">
        <w:trPr>
          <w:trHeight w:val="300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4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70"/>
        </w:trPr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2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Числа и величины</w:t>
            </w:r>
          </w:p>
        </w:tc>
      </w:tr>
      <w:tr w:rsidR="00536CC4">
        <w:trPr>
          <w:trHeight w:val="55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 до 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55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0 до 10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55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11 до 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55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Длина. Измерение</w:t>
            </w:r>
            <w:r>
              <w:rPr>
                <w:rFonts w:ascii="Times New Roman" w:hAnsi="Times New Roman"/>
                <w:sz w:val="24"/>
              </w:rPr>
              <w:t xml:space="preserve"> длины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300"/>
        </w:trPr>
        <w:tc>
          <w:tcPr>
            <w:tcW w:w="3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27 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Арифметические действия</w:t>
            </w:r>
          </w:p>
        </w:tc>
      </w:tr>
      <w:tr w:rsidR="00536CC4">
        <w:trPr>
          <w:trHeight w:val="82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и вычитание в пределах 10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11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82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и вычитание в пределах 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29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300"/>
        </w:trPr>
        <w:tc>
          <w:tcPr>
            <w:tcW w:w="3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sz w:val="24"/>
              </w:rPr>
              <w:t>разделу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40 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Текстовые задачи</w:t>
            </w:r>
          </w:p>
        </w:tc>
      </w:tr>
      <w:tr w:rsidR="00536CC4">
        <w:trPr>
          <w:trHeight w:val="55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Текстовые задачи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300"/>
        </w:trPr>
        <w:tc>
          <w:tcPr>
            <w:tcW w:w="3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 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4.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Пространственные отношения и геометрические фигуры</w:t>
            </w:r>
          </w:p>
        </w:tc>
      </w:tr>
      <w:tr w:rsidR="00536CC4">
        <w:trPr>
          <w:trHeight w:val="55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Пространственные отношения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55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Геометрические фигуры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330"/>
        </w:trPr>
        <w:tc>
          <w:tcPr>
            <w:tcW w:w="3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20 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5.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Математическая информация</w:t>
            </w:r>
          </w:p>
        </w:tc>
      </w:tr>
      <w:tr w:rsidR="00536CC4">
        <w:trPr>
          <w:trHeight w:val="82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Характеристика объекта, группы объектов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55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Таблицы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300"/>
        </w:trPr>
        <w:tc>
          <w:tcPr>
            <w:tcW w:w="3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15 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555"/>
        </w:trPr>
        <w:tc>
          <w:tcPr>
            <w:tcW w:w="3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пройденного материала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555"/>
        </w:trPr>
        <w:tc>
          <w:tcPr>
            <w:tcW w:w="3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132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</w:tbl>
    <w:p w:rsidR="00536CC4" w:rsidRDefault="00536CC4">
      <w:pPr>
        <w:sectPr w:rsidR="00536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CC4" w:rsidRDefault="009342B4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573"/>
        <w:gridCol w:w="985"/>
        <w:gridCol w:w="1694"/>
        <w:gridCol w:w="1777"/>
        <w:gridCol w:w="2671"/>
      </w:tblGrid>
      <w:tr w:rsidR="00536CC4">
        <w:trPr>
          <w:trHeight w:val="30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7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2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Числа и величины</w:t>
            </w:r>
          </w:p>
        </w:tc>
      </w:tr>
      <w:tr w:rsidR="00536CC4">
        <w:trPr>
          <w:trHeight w:val="30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30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Величины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19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Арифметические действия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Сложение и </w:t>
            </w:r>
            <w:r>
              <w:rPr>
                <w:rFonts w:ascii="Times New Roman" w:hAnsi="Times New Roman"/>
                <w:sz w:val="24"/>
              </w:rPr>
              <w:t>вычитание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19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и деление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25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10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Арифметические действия с числами в пределах 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56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Текстовые задачи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Текстовые </w:t>
            </w:r>
            <w:r>
              <w:rPr>
                <w:rFonts w:ascii="Times New Roman" w:hAnsi="Times New Roman"/>
                <w:sz w:val="24"/>
              </w:rPr>
              <w:t>задачи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11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11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4.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Пространственные отношения и геометрические фигуры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Геометрические фигуры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Геометрические величины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</w:t>
            </w:r>
            <w:r>
              <w:rPr>
                <w:rFonts w:ascii="Times New Roman" w:hAnsi="Times New Roman"/>
                <w:sz w:val="24"/>
              </w:rPr>
              <w:t xml:space="preserve">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19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5.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Математическая информация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Математическая информация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825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пройденного материала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825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Итоговый контроль (контрольные и проверочные </w:t>
            </w:r>
            <w:r>
              <w:rPr>
                <w:rFonts w:ascii="Times New Roman" w:hAnsi="Times New Roman"/>
                <w:sz w:val="24"/>
              </w:rPr>
              <w:t>работы)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r>
              <w:t xml:space="preserve">             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536CC4">
        <w:trPr>
          <w:trHeight w:val="555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136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</w:tbl>
    <w:p w:rsidR="00536CC4" w:rsidRDefault="00536CC4">
      <w:pPr>
        <w:sectPr w:rsidR="00536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CC4" w:rsidRDefault="009342B4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573"/>
        <w:gridCol w:w="985"/>
        <w:gridCol w:w="1694"/>
        <w:gridCol w:w="1777"/>
        <w:gridCol w:w="2671"/>
      </w:tblGrid>
      <w:tr w:rsidR="00536CC4">
        <w:trPr>
          <w:trHeight w:val="30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7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2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Числа и величины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[Библиотека ЦОК [</w:t>
            </w:r>
            <w:hyperlink r:id="rId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sz w:val="24"/>
              </w:rPr>
              <w:t>]]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Величины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[Библиотека ЦОК [</w:t>
            </w:r>
            <w:hyperlink r:id="rId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sz w:val="24"/>
              </w:rPr>
              <w:t>]]</w:t>
            </w:r>
          </w:p>
        </w:tc>
      </w:tr>
      <w:tr w:rsidR="00536CC4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18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Арифметические действия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Вычисления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40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[Библиотека ЦОК [</w:t>
            </w:r>
            <w:hyperlink r:id="rId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sz w:val="24"/>
              </w:rPr>
              <w:t>]]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Числовые выражения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[Библиотека ЦОК [</w:t>
            </w:r>
            <w:hyperlink r:id="rId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sz w:val="24"/>
              </w:rPr>
              <w:t>]]</w:t>
            </w:r>
          </w:p>
        </w:tc>
      </w:tr>
      <w:tr w:rsidR="00536CC4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47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Текстовые задачи</w:t>
            </w:r>
          </w:p>
        </w:tc>
      </w:tr>
      <w:tr w:rsidR="00536CC4">
        <w:trPr>
          <w:trHeight w:val="82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текстовой задачей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[Библиотека ЦОК [</w:t>
            </w:r>
            <w:hyperlink r:id="rId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sz w:val="24"/>
              </w:rPr>
              <w:t>]]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3.2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11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[Библиотека ЦОК [</w:t>
            </w:r>
            <w:hyperlink r:id="rId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sz w:val="24"/>
              </w:rPr>
              <w:t>]]</w:t>
            </w:r>
          </w:p>
        </w:tc>
      </w:tr>
      <w:tr w:rsidR="00536CC4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23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4.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Пространственные отношения и геометрические фигуры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Геометрические фигуры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[Библиотека ЦОК [</w:t>
            </w:r>
            <w:hyperlink r:id="rId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sz w:val="24"/>
              </w:rPr>
              <w:t>]]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Геометрические величины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[Библиотека ЦОК [</w:t>
            </w:r>
            <w:hyperlink r:id="rId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sz w:val="24"/>
              </w:rPr>
              <w:t>]]</w:t>
            </w:r>
          </w:p>
        </w:tc>
      </w:tr>
      <w:tr w:rsidR="00536CC4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22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5.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Математическая информация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Математическая информация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15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[Библиотека ЦОК [</w:t>
            </w:r>
            <w:hyperlink r:id="rId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sz w:val="24"/>
              </w:rPr>
              <w:t>]]</w:t>
            </w:r>
          </w:p>
        </w:tc>
      </w:tr>
      <w:tr w:rsidR="00536CC4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15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825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пройденного материала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[Библиотека ЦОК [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sz w:val="24"/>
              </w:rPr>
              <w:t>]]</w:t>
            </w:r>
          </w:p>
        </w:tc>
      </w:tr>
      <w:tr w:rsidR="00536CC4">
        <w:trPr>
          <w:trHeight w:val="825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[Библиотека ЦОК [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sz w:val="24"/>
              </w:rPr>
              <w:t>]]</w:t>
            </w:r>
          </w:p>
        </w:tc>
      </w:tr>
      <w:tr w:rsidR="00536CC4">
        <w:trPr>
          <w:trHeight w:val="555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136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</w:tbl>
    <w:p w:rsidR="00536CC4" w:rsidRDefault="00536CC4">
      <w:pPr>
        <w:sectPr w:rsidR="00536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CC4" w:rsidRDefault="009342B4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573"/>
        <w:gridCol w:w="985"/>
        <w:gridCol w:w="1694"/>
        <w:gridCol w:w="1777"/>
        <w:gridCol w:w="2671"/>
      </w:tblGrid>
      <w:tr w:rsidR="00536CC4">
        <w:trPr>
          <w:trHeight w:val="30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7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2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Числа и величины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11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36CC4">
        <w:trPr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Величины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36CC4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23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Арифметические действия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Вычисления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25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Числовые выражения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36CC4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37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Текстовые задачи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текстовых задач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20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36CC4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20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4.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Пространственные отношения и геометрические фигуры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Геометрические фигуры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Геометрические величины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36CC4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20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5.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Математическая информация</w:t>
            </w:r>
          </w:p>
        </w:tc>
      </w:tr>
      <w:tr w:rsidR="00536CC4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Математическая информация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15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36CC4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15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825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пройденного материала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36CC4">
        <w:trPr>
          <w:trHeight w:val="825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36CC4">
        <w:trPr>
          <w:trHeight w:val="555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136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</w:tbl>
    <w:p w:rsidR="00536CC4" w:rsidRDefault="00536CC4">
      <w:pPr>
        <w:sectPr w:rsidR="00536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CC4" w:rsidRDefault="00536CC4">
      <w:pPr>
        <w:sectPr w:rsidR="00536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CC4" w:rsidRDefault="009342B4">
      <w:pPr>
        <w:spacing w:after="0"/>
        <w:ind w:left="120"/>
      </w:pPr>
      <w:bookmarkStart w:id="11" w:name="block-15029594"/>
      <w:bookmarkEnd w:id="10"/>
      <w:r>
        <w:rPr>
          <w:rFonts w:ascii="Times New Roman" w:hAnsi="Times New Roman"/>
          <w:b/>
          <w:sz w:val="28"/>
        </w:rPr>
        <w:lastRenderedPageBreak/>
        <w:t xml:space="preserve"> ВАРИАНТ 1. ПОУРОЧНОЕ ПЛАНИРОВАНИЕ ДЛЯ ПЕДАГОГОВ, ИСПОЛЬЗУЮЩИХ УЧЕБНИК «МАТЕМАТИКА. 1-4 КЛАСС В 2 ЧАСТЯХ. М.И. МОРО И ДР.» </w:t>
      </w:r>
    </w:p>
    <w:p w:rsidR="00536CC4" w:rsidRDefault="009342B4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3032"/>
        <w:gridCol w:w="780"/>
        <w:gridCol w:w="1445"/>
        <w:gridCol w:w="1542"/>
        <w:gridCol w:w="1090"/>
        <w:gridCol w:w="1875"/>
      </w:tblGrid>
      <w:tr w:rsidR="00536CC4">
        <w:trPr>
          <w:trHeight w:val="300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3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3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795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3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Количественный счёт. Один, два, три…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Порядковый счёт. Первый, второй, третий…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4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Расположение предметов и объектов на плоскости, в пространстве: слева/справа, сверху/снизу; установление </w:t>
            </w:r>
            <w:r>
              <w:rPr>
                <w:rFonts w:ascii="Times New Roman" w:hAnsi="Times New Roman"/>
                <w:sz w:val="24"/>
              </w:rPr>
              <w:t>пространственных отношений. Вверху. Внизу. Слева. Справа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по количеству: столько же, сколько. Столько же. Больше. Меньше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по количеству: больше, меньше. Столько же. Больше. Меньше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Характеристики объекта, </w:t>
            </w:r>
            <w:r>
              <w:rPr>
                <w:rFonts w:ascii="Times New Roman" w:hAnsi="Times New Roman"/>
                <w:sz w:val="24"/>
              </w:rPr>
              <w:t>группы объектов (количество, форма, размер, запись)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97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Расположение предметов и объектов на плоскости, в пространстве: установление пространственных отношений. Вверху. Внизу, слева. Справа. Что узнали. Чему научились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Различение, чтение </w:t>
            </w:r>
            <w:r>
              <w:rPr>
                <w:rFonts w:ascii="Times New Roman" w:hAnsi="Times New Roman"/>
                <w:sz w:val="24"/>
              </w:rPr>
              <w:t>чисел. Число и цифра 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и количество. Число и цифра 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Увеличение числа на одну или несколько единиц. Знаки действий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Уменьшение числа на одну или </w:t>
            </w:r>
            <w:r>
              <w:rPr>
                <w:rFonts w:ascii="Times New Roman" w:hAnsi="Times New Roman"/>
                <w:sz w:val="24"/>
              </w:rPr>
              <w:t>несколько единиц. Знаки действий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Длина. Сравнение по длине: длиннее, короче, одинаковые по длине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Состав числа. Запись чисел в </w:t>
            </w:r>
            <w:r>
              <w:rPr>
                <w:rFonts w:ascii="Times New Roman" w:hAnsi="Times New Roman"/>
                <w:sz w:val="24"/>
              </w:rPr>
              <w:t>заданном порядке. Число и цифра 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Распознавание геометрических фигур: точка, отрезок и др. Точка. Кривая </w:t>
            </w:r>
            <w:r>
              <w:rPr>
                <w:rFonts w:ascii="Times New Roman" w:hAnsi="Times New Roman"/>
                <w:sz w:val="24"/>
              </w:rPr>
              <w:t>линия. Прямая линия. Отрезок. Луч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Запись результата сравнения: больше, меньше, столько же </w:t>
            </w:r>
            <w:r>
              <w:rPr>
                <w:rFonts w:ascii="Times New Roman" w:hAnsi="Times New Roman"/>
                <w:sz w:val="24"/>
              </w:rPr>
              <w:t>(равно). Знаки сравнения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геометрических фигур: общее, различное. Многоугольник. Круг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Расположение, описание расположения геометрических фигур </w:t>
            </w:r>
            <w:r>
              <w:rPr>
                <w:rFonts w:ascii="Times New Roman" w:hAnsi="Times New Roman"/>
                <w:sz w:val="24"/>
              </w:rPr>
              <w:t>на плоскости. Число и цифра 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Увеличение, уменьшение числа на одну или несколько единиц. Числа 6 и 7. Цифра 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как результат счета. Состав числа. Числа 8 и 9. Цифра 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sz w:val="24"/>
              </w:rPr>
              <w:t>Цифра 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0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и цифра 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0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Обобщение. Состав чисел в пределах 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Единицы длины: сантиметр. Сантиметр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Измерение длины отрезка. Сантиметр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Измерение длины с помощью линейки. Сантиметр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Верные (истинные) и неверные (ложные) предложения, составленные </w:t>
            </w:r>
            <w:r>
              <w:rPr>
                <w:rFonts w:ascii="Times New Roman" w:hAnsi="Times New Roman"/>
                <w:sz w:val="24"/>
              </w:rPr>
              <w:t>относительно заданного набора математических объектов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 до 10. Повторение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8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Действие сложения. Компоненты действия, запись равенства. Вычисления вида □ + 1, □ - 1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Сложение в пределах 10. Применение в практических </w:t>
            </w:r>
            <w:r>
              <w:rPr>
                <w:rFonts w:ascii="Times New Roman" w:hAnsi="Times New Roman"/>
                <w:sz w:val="24"/>
              </w:rPr>
              <w:t>ситуациях. Вычисления вида □ + 1, □ - 1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Запись результата увеличения на несколько единиц. □ + 1 + 1, □ - 1 - 1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Дополнение до 10. Запись действия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Текстовая задача: структурные элементы. Дополнение текста до задачи. Задача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Текстовая задача: структурные элементы, составление текстовой задачи по образцу. Задача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Текстовая сюжетная задача в одно действие: запись решения, ответа задачи. Модели задач: краткая запись, рисунок, схема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Текстовая </w:t>
            </w:r>
            <w:r>
              <w:rPr>
                <w:rFonts w:ascii="Times New Roman" w:hAnsi="Times New Roman"/>
                <w:sz w:val="24"/>
              </w:rPr>
              <w:t>сюжетная задача в одно действие: запись решения, ответа задачи. Задачи на увеличение числа на несколько единиц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Изображение геометрических фигур с помощью линейки на листе в </w:t>
            </w:r>
            <w:r>
              <w:rPr>
                <w:rFonts w:ascii="Times New Roman" w:hAnsi="Times New Roman"/>
                <w:sz w:val="24"/>
              </w:rPr>
              <w:t>клетку. Изображение ломаной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1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Таблица сложения чисел (в пределах 10)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Текстовая сюжетная задача в одно действие: запись решения, ответа задачи. Задачи на нахождение суммы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Текстовая сюжетная задача в одно действие. Выбор и </w:t>
            </w:r>
            <w:r>
              <w:rPr>
                <w:rFonts w:ascii="Times New Roman" w:hAnsi="Times New Roman"/>
                <w:sz w:val="24"/>
              </w:rPr>
              <w:t>объяснение верного решения задачи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по теме «Решение текстовых задач»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длин отрезков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Группировка объектов по заданному признаку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51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отношений. Внутри. Вне.</w:t>
            </w:r>
            <w:r>
              <w:rPr>
                <w:rFonts w:ascii="Times New Roman" w:hAnsi="Times New Roman"/>
                <w:sz w:val="24"/>
              </w:rPr>
              <w:t xml:space="preserve"> Между. Перед? За? Между?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5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Геометрические фигуры: распознавание круга, треугольника, четырехугольника. Распознавание треугольников на чертеже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7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Геометрические фигуры: распознавание круга, треугольника, четырёхугольника. Распределение </w:t>
            </w:r>
            <w:r>
              <w:rPr>
                <w:rFonts w:ascii="Times New Roman" w:hAnsi="Times New Roman"/>
                <w:sz w:val="24"/>
              </w:rPr>
              <w:t>фигур на группы. Отрезок Ломаная. Треугольник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Построение отрезка заданной длины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Многоугольники: различение, сравнение, изображение от руки на листе в клетку. Прямоугольник. Квадрат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Обобщение по теме «Пространственные </w:t>
            </w:r>
            <w:r>
              <w:rPr>
                <w:rFonts w:ascii="Times New Roman" w:hAnsi="Times New Roman"/>
                <w:sz w:val="24"/>
              </w:rPr>
              <w:t>отношения и геометрические фигуры»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Вычитание в пределах 10. Применение в практических </w:t>
            </w:r>
            <w:r>
              <w:rPr>
                <w:rFonts w:ascii="Times New Roman" w:hAnsi="Times New Roman"/>
                <w:sz w:val="24"/>
              </w:rPr>
              <w:t>ситуациях. Вычитание вида 6 - □, 7 - 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и вычитание в пределах 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Запись результата вычитания нескольких единиц. Вычитание вида 8 - □, 9 - 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сложение и вычитание в пределах 10. Что узнали. Чему научились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Текстовая сюжетная задача в одно действие: запись решения, ответа задачи. Задачи на уменьшение числа на несколько единиц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Текстовая сюжетная задача в одно </w:t>
            </w:r>
            <w:r>
              <w:rPr>
                <w:rFonts w:ascii="Times New Roman" w:hAnsi="Times New Roman"/>
                <w:sz w:val="24"/>
              </w:rPr>
              <w:t>действие: запись решения, ответа задачи. Задачи на разностное сравнение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Зависимость между данными и искомой величиной в текстовой задаче. Литр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Перестановка слагаемых при сложении чисел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Переместительное свойство сложения </w:t>
            </w:r>
            <w:r>
              <w:rPr>
                <w:rFonts w:ascii="Times New Roman" w:hAnsi="Times New Roman"/>
                <w:sz w:val="24"/>
              </w:rPr>
              <w:t>и его применение для вычислений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Обобщение. Сложение и вычитание в пределах 10. Что узнали. Чему научились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7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Геометрические фигуры: квадрат. Прямоугольник. Квадрат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Геометрические фигуры: прямоугольник. </w:t>
            </w:r>
            <w:r>
              <w:rPr>
                <w:rFonts w:ascii="Times New Roman" w:hAnsi="Times New Roman"/>
                <w:sz w:val="24"/>
              </w:rPr>
              <w:t>Прямоугольник. Квадрат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Компоненты действия сложения. Нахождение </w:t>
            </w:r>
            <w:r>
              <w:rPr>
                <w:rFonts w:ascii="Times New Roman" w:hAnsi="Times New Roman"/>
                <w:sz w:val="24"/>
              </w:rPr>
              <w:t>неизвестного компонента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Построение квадрата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Текстовая сюжетная задача в одно действие: запись </w:t>
            </w:r>
            <w:r>
              <w:rPr>
                <w:rFonts w:ascii="Times New Roman" w:hAnsi="Times New Roman"/>
                <w:sz w:val="24"/>
              </w:rPr>
              <w:t>решения, ответа задачи. Задачи на нахождение неизвестного уменьшаемого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7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Текстовая сюжетная задача в одно действие: запись решения, ответа задачи. Задачи на нахождение неизвестного вычитаемого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Вычитание как действие, обратное сложению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без измерения: старше — моложе, тяжелее — легче. Килограмм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Внесение одного-двух данных в таблицу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Компоненты действия вычитания. </w:t>
            </w:r>
            <w:r>
              <w:rPr>
                <w:rFonts w:ascii="Times New Roman" w:hAnsi="Times New Roman"/>
                <w:sz w:val="24"/>
              </w:rPr>
              <w:t>Нахождение неизвестного компонента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Задачи на увеличение </w:t>
            </w:r>
            <w:r>
              <w:rPr>
                <w:rFonts w:ascii="Times New Roman" w:hAnsi="Times New Roman"/>
                <w:sz w:val="24"/>
              </w:rPr>
              <w:t>(уменьшение) числа на несколько единиц. Повторение. Что узнали. Чему научились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11 до 20. Десятичный принцип записи чисел. Нумерация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Порядок следования чисел от 11 до 20. Сравнение и упорядочение чисел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Однозначные и двузначные числа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Единицы длины: сантиметр, дециметр; установление соотношения между ними. Дециметр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Сложение в пределах 20 без перехода </w:t>
            </w:r>
            <w:r>
              <w:rPr>
                <w:rFonts w:ascii="Times New Roman" w:hAnsi="Times New Roman"/>
                <w:sz w:val="24"/>
              </w:rPr>
              <w:t>через десяток. Вычисления вида 10 + 7. 17 - 7. 17 - 10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Вычитание в пределах 20 без перехода через десяток. Вычисления вида 10 + 7. 17 - 7. 17 - 10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Десяток. Счёт десятками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Сложение и вычитание в пределах 20 без </w:t>
            </w:r>
            <w:r>
              <w:rPr>
                <w:rFonts w:ascii="Times New Roman" w:hAnsi="Times New Roman"/>
                <w:sz w:val="24"/>
              </w:rPr>
              <w:t>перехода через десяток. Что узнали. Чему научились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Обобщение. Числа от 1 до 20: различение, чтение, запись. Что узнали. Чему научились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Сложение и </w:t>
            </w:r>
            <w:r>
              <w:rPr>
                <w:rFonts w:ascii="Times New Roman" w:hAnsi="Times New Roman"/>
                <w:sz w:val="24"/>
              </w:rPr>
              <w:t>вычитание с числом 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разностное сравнение. Повторение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Переход через десяток при сложении. Представление на модели и запись действия. Табличное сложение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Переход через десяток при вычитании. Представление на </w:t>
            </w:r>
            <w:r>
              <w:rPr>
                <w:rFonts w:ascii="Times New Roman" w:hAnsi="Times New Roman"/>
                <w:sz w:val="24"/>
              </w:rPr>
              <w:t>модели и запись действия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97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Вычитание в пределах 15. Табличное вычитание. Вычитание вида 11 - □. Вычитание вида 12 - □.</w:t>
            </w:r>
            <w:r>
              <w:rPr>
                <w:rFonts w:ascii="Times New Roman" w:hAnsi="Times New Roman"/>
                <w:sz w:val="24"/>
              </w:rPr>
              <w:t xml:space="preserve"> Вычитание вида 13 - □. Вычитание вида 14 - □. Вычитание вида 15 - 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и вычитание в пределах 15. Что узнали. Чему научились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sz w:val="24"/>
              </w:rPr>
              <w:t>Что узнали. Чему научились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в пределах 20. Что узнали. Чему научились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5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Вычитание в пределах 20. Что узнали. Чему научились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Обобщение. Сложение и вычитание в пределах 20 без перехода через десяток. Что узнали. Чему научились в 1 классе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Обобщение. Комментирование сложения и вычитания с переходом через десяток. Что узнали. Чему научились в 1 классе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по теме «Числа от 1 до 20. Сложение и вычитание». Что узнали. Чему научились в 1 классе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11 до 20. Повторение. Что узнали. Чему научились в 1 классе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5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Единица длины: сантиметр, дециметр. Повторение. Что узнали. </w:t>
            </w:r>
            <w:r>
              <w:rPr>
                <w:rFonts w:ascii="Times New Roman" w:hAnsi="Times New Roman"/>
                <w:sz w:val="24"/>
              </w:rPr>
              <w:t>Чему научились в 1 классе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Числа от 1 до 20. Вычитание с переходом через десяток. Повторение. Что узнали. Чему научились в 1 </w:t>
            </w:r>
            <w:r>
              <w:rPr>
                <w:rFonts w:ascii="Times New Roman" w:hAnsi="Times New Roman"/>
                <w:sz w:val="24"/>
              </w:rPr>
              <w:t>классе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 до 20. Повторение. Что узнали. Чему научились в 1 классе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неизвестного компонента: действия сложения, вычитания. Повторение. Что узнали. Чему научились в 1 классе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Измерение длины отрезка. </w:t>
            </w:r>
            <w:r>
              <w:rPr>
                <w:rFonts w:ascii="Times New Roman" w:hAnsi="Times New Roman"/>
                <w:sz w:val="24"/>
              </w:rPr>
              <w:t>Повторение. Что узнали. Чему научились в 1 классе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Сравнение, группировка, закономерности, высказывания. Повторение. Что узнали. Чему научились в 1 классе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Таблицы. Повторение. Что узнали. Чему научились в 1 классе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3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ОБЩЕЕ </w:t>
            </w:r>
            <w:r>
              <w:rPr>
                <w:rFonts w:ascii="Times New Roman" w:hAnsi="Times New Roman"/>
                <w:sz w:val="24"/>
              </w:rPr>
              <w:t>КОЛИЧЕСТВО ЧАСОВ ПО ПРОГРАММЕ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132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</w:tbl>
    <w:p w:rsidR="00536CC4" w:rsidRDefault="00536CC4">
      <w:pPr>
        <w:sectPr w:rsidR="00536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CC4" w:rsidRDefault="009342B4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2283"/>
        <w:gridCol w:w="1093"/>
        <w:gridCol w:w="1875"/>
        <w:gridCol w:w="1964"/>
        <w:gridCol w:w="2355"/>
        <w:gridCol w:w="236"/>
      </w:tblGrid>
      <w:tr w:rsidR="00536CC4">
        <w:trPr>
          <w:trHeight w:val="345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795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сложение и вычитание в пределах 20. Повторение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44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Числа в пределах 100: чтение, запись. Десятичный принцип записи чисел. Поместное значение цифр в записи числа. Десяток. </w:t>
            </w:r>
            <w:r>
              <w:rPr>
                <w:rFonts w:ascii="Times New Roman" w:hAnsi="Times New Roman"/>
                <w:sz w:val="24"/>
              </w:rPr>
              <w:t>Счёт десятками до 100. Числа от 11 до 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63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17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Числа в пределах 100: упорядочение. Установление закономерности в записи последовательности из </w:t>
            </w:r>
            <w:r>
              <w:rPr>
                <w:rFonts w:ascii="Times New Roman" w:hAnsi="Times New Roman"/>
                <w:sz w:val="24"/>
              </w:rPr>
              <w:t>чисел, её продолжение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55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Входная контрольная работа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Свойства чисел: однозначные и двузначные числа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Измерение величин. Решение практических задач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57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Увеличение, уменьшение числа на несколько единиц/десятков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90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Работа с величинами: </w:t>
            </w:r>
            <w:r>
              <w:rPr>
                <w:rFonts w:ascii="Times New Roman" w:hAnsi="Times New Roman"/>
                <w:sz w:val="24"/>
              </w:rPr>
              <w:t>измерение длины (единицы длины — метр, дециметр, сантиметр, миллиметр)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Работа с величинами. Единицы стоимости: рубль, </w:t>
            </w:r>
            <w:r>
              <w:rPr>
                <w:rFonts w:ascii="Times New Roman" w:hAnsi="Times New Roman"/>
                <w:sz w:val="24"/>
              </w:rPr>
              <w:lastRenderedPageBreak/>
              <w:t>копейка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90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Соотношения между единицами величины (в пределах 100). Соотношения между единицами: рубль, копейка; метр, </w:t>
            </w:r>
            <w:r>
              <w:rPr>
                <w:rFonts w:ascii="Times New Roman" w:hAnsi="Times New Roman"/>
                <w:sz w:val="24"/>
              </w:rPr>
              <w:t>сантиметр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63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63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Верные (истинные) и неверные (ложные) </w:t>
            </w:r>
            <w:r>
              <w:rPr>
                <w:rFonts w:ascii="Times New Roman" w:hAnsi="Times New Roman"/>
                <w:sz w:val="24"/>
              </w:rPr>
              <w:t>утверждения, содержащие зависимости между числами/величинами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17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Закономерность в ряду чисел, геометрических фигур: её объяснение с использованием </w:t>
            </w:r>
            <w:r>
              <w:rPr>
                <w:rFonts w:ascii="Times New Roman" w:hAnsi="Times New Roman"/>
                <w:sz w:val="24"/>
              </w:rPr>
              <w:t>математической терминологии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30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величинами: измерение времени. Единица времени: час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Распознавание и изображение геометрических фигур: ломаная. Длина ломаной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90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Измерение длины ломаной, нахождение длины ломаной с помощью вычислений. Сравнение длины ломаной с длиной отрезка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90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Работа с величинами: измерение времени </w:t>
            </w:r>
            <w:r>
              <w:rPr>
                <w:rFonts w:ascii="Times New Roman" w:hAnsi="Times New Roman"/>
                <w:sz w:val="24"/>
              </w:rPr>
              <w:t>(единицы времени — час, минута). Определение времени по часам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Разностное сравнение чисел, величин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90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величинами: измерение времени (единицы времени – час, минута). Единицы времени – час, минута, секунда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63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Измерение периметра прямоугольника, запись результата измерения в </w:t>
            </w:r>
            <w:r>
              <w:rPr>
                <w:rFonts w:ascii="Times New Roman" w:hAnsi="Times New Roman"/>
                <w:sz w:val="24"/>
              </w:rPr>
              <w:lastRenderedPageBreak/>
              <w:t>сантиметрах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91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Сочетательное свойство сложения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Переместительное, сочетательное свойства </w:t>
            </w:r>
            <w:r>
              <w:rPr>
                <w:rFonts w:ascii="Times New Roman" w:hAnsi="Times New Roman"/>
                <w:sz w:val="24"/>
              </w:rPr>
              <w:t>сложения, их применение для вычислений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44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Характеристика числа, группы чисел. Группировка чисел по выбранному свойству. Группировка числовых выражений по выбранному свойству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55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97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Составление предложений </w:t>
            </w:r>
            <w:r>
              <w:rPr>
                <w:rFonts w:ascii="Times New Roman" w:hAnsi="Times New Roman"/>
                <w:sz w:val="24"/>
              </w:rPr>
              <w:t>с использованием математической терминологии; проверка истинности утверждений. Составление верных равенств и неравенств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71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Дополнение моделей (схем, изображений) готовыми числовыми данными. Столбчатая диаграмма; использование данных диаграммы для </w:t>
            </w:r>
            <w:r>
              <w:rPr>
                <w:rFonts w:ascii="Times New Roman" w:hAnsi="Times New Roman"/>
                <w:sz w:val="24"/>
              </w:rPr>
              <w:t>решения учебных и практических задач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44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63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Устное сложение и вычитание чисел в пределах 100. Сложение и вычитание </w:t>
            </w:r>
            <w:r>
              <w:rPr>
                <w:rFonts w:ascii="Times New Roman" w:hAnsi="Times New Roman"/>
                <w:sz w:val="24"/>
              </w:rPr>
              <w:t>с круглым числом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8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сложение и вычитание чисел в пределах 100. Прибавление и вычитание однозначного числа без перехода через разряд. Вычисления вида 36 + 2, 36 + 20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44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Проверка результата вычисления (реальность ответа, обратное </w:t>
            </w:r>
            <w:r>
              <w:rPr>
                <w:rFonts w:ascii="Times New Roman" w:hAnsi="Times New Roman"/>
                <w:sz w:val="24"/>
              </w:rPr>
              <w:t>действие). Проверка сложения и вычитания. Вычисление вида 36 - 2, 36 - 20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17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90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Письменное сложение и вычитание чисел в </w:t>
            </w:r>
            <w:r>
              <w:rPr>
                <w:rFonts w:ascii="Times New Roman" w:hAnsi="Times New Roman"/>
                <w:sz w:val="24"/>
              </w:rPr>
              <w:t>пределах 100. Сложение без перехода через разряд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90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90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сложение и вычитание чисел в пределах 100. Вычитание двузначного числа из круглого</w:t>
            </w:r>
            <w:r>
              <w:rPr>
                <w:rFonts w:ascii="Times New Roman" w:hAnsi="Times New Roman"/>
                <w:sz w:val="24"/>
              </w:rPr>
              <w:t xml:space="preserve"> числа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55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38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17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Устное сложение и вычитание чисел в пределах 100. Числовое </w:t>
            </w:r>
            <w:r>
              <w:rPr>
                <w:rFonts w:ascii="Times New Roman" w:hAnsi="Times New Roman"/>
                <w:sz w:val="24"/>
              </w:rPr>
              <w:t>выражение со скобками: составление, чтение, устное нахождение значения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17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сложение и вычитание чисел в пределах 100. Приемы прибавления однозначного числа с переходом через разряд. Вычисления вида 26 + 7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17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Устное сложение и </w:t>
            </w:r>
            <w:r>
              <w:rPr>
                <w:rFonts w:ascii="Times New Roman" w:hAnsi="Times New Roman"/>
                <w:sz w:val="24"/>
              </w:rPr>
              <w:t xml:space="preserve">вычитание чисел в пределах 100. Приемы вычитания однозначного числа с переходом через разряд. Вычисления вида </w:t>
            </w:r>
            <w:r>
              <w:rPr>
                <w:rFonts w:ascii="Times New Roman" w:hAnsi="Times New Roman"/>
                <w:sz w:val="24"/>
              </w:rPr>
              <w:lastRenderedPageBreak/>
              <w:t>35 - 7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90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Вычисление</w:t>
            </w:r>
            <w:r>
              <w:rPr>
                <w:rFonts w:ascii="Times New Roman" w:hAnsi="Times New Roman"/>
                <w:sz w:val="24"/>
              </w:rPr>
              <w:t xml:space="preserve"> суммы, разности удобным способом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Конструирование утверждений с использованием слов «каждый», </w:t>
            </w:r>
            <w:r>
              <w:rPr>
                <w:rFonts w:ascii="Times New Roman" w:hAnsi="Times New Roman"/>
                <w:sz w:val="24"/>
              </w:rPr>
              <w:lastRenderedPageBreak/>
              <w:t>«все»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Расчётные задачи на увеличение/уменьшение величины на</w:t>
            </w:r>
            <w:r>
              <w:rPr>
                <w:rFonts w:ascii="Times New Roman" w:hAnsi="Times New Roman"/>
                <w:sz w:val="24"/>
              </w:rPr>
              <w:t xml:space="preserve"> несколько единиц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9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Взаимосвязь компонентов и результата действия сложения. Буквенные выражения. Уравнения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55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Построение отрезка заданной длины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Неизвестный компонент действия сложения, его нахождение. Проверка сложения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Взаимосвязь компонентов и результата действия вычитания. Проверка вычитания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90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Запись решения задачи в два действия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97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405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Работа с таблицами: </w:t>
            </w:r>
            <w:r>
              <w:rPr>
                <w:rFonts w:ascii="Times New Roman" w:hAnsi="Times New Roman"/>
                <w:sz w:val="24"/>
              </w:rPr>
              <w:t>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Проверка сложения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9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Классификация объектов по заданному и </w:t>
            </w:r>
            <w:r>
              <w:rPr>
                <w:rFonts w:ascii="Times New Roman" w:hAnsi="Times New Roman"/>
                <w:sz w:val="24"/>
              </w:rPr>
              <w:t>самостоятельно установленному основанию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геометрических фигур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55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63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Периметр многоугольника (треугольника, </w:t>
            </w:r>
            <w:r>
              <w:rPr>
                <w:rFonts w:ascii="Times New Roman" w:hAnsi="Times New Roman"/>
                <w:sz w:val="24"/>
              </w:rPr>
              <w:t>четырехугольника)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 письменного сложения чисел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 письменного вычитания чисел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Распознавание и изображение геометрических </w:t>
            </w:r>
            <w:r>
              <w:rPr>
                <w:rFonts w:ascii="Times New Roman" w:hAnsi="Times New Roman"/>
                <w:sz w:val="24"/>
              </w:rPr>
              <w:t>фигур: прямой угол. Виды углов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44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44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Письменное сложение и вычитание чисел в пределах 100. Прибавление и вычитание </w:t>
            </w:r>
            <w:r>
              <w:rPr>
                <w:rFonts w:ascii="Times New Roman" w:hAnsi="Times New Roman"/>
                <w:sz w:val="24"/>
              </w:rPr>
              <w:t>однозначного числа с переходом через разряд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63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сложение и вычитание чисел в пределах 100. Вычисления вида 52 - 24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90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63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17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геометрических фигур: прямоугольник, квадрат. Протиположные стороны прямоугольника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63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Увеличение, уменьшение длины отрезка на заданную </w:t>
            </w:r>
            <w:r>
              <w:rPr>
                <w:rFonts w:ascii="Times New Roman" w:hAnsi="Times New Roman"/>
                <w:sz w:val="24"/>
              </w:rPr>
              <w:t>величину. Запись действия (в см и мм, в мм)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сложение и вычитание. Повторение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55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сложение равных чисел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55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3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Геометрические фигуры: разбиение прямоугольника на квадраты, составление прямоугольника из квадратов. Составление прямоугольника из геометрических фигур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Изображение на </w:t>
            </w:r>
            <w:r>
              <w:rPr>
                <w:rFonts w:ascii="Times New Roman" w:hAnsi="Times New Roman"/>
                <w:sz w:val="24"/>
              </w:rPr>
              <w:t>листе в клетку квадрата с заданной длиной стороны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Взаимосвязь сложения и умножения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63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71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Решение задач на нахождение </w:t>
            </w:r>
            <w:r>
              <w:rPr>
                <w:rFonts w:ascii="Times New Roman" w:hAnsi="Times New Roman"/>
                <w:sz w:val="24"/>
              </w:rPr>
              <w:t>периметра прямоугольника, квадрата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55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произведения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63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7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Переместительное свойство умножения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55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Нахождение неизвестного слагаемого (вычисления в </w:t>
            </w:r>
            <w:r>
              <w:rPr>
                <w:rFonts w:ascii="Times New Roman" w:hAnsi="Times New Roman"/>
                <w:sz w:val="24"/>
              </w:rPr>
              <w:t>пределах 100)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17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Закономерность в ряду объектов повседневной жизни: её объяснение с </w:t>
            </w:r>
            <w:r>
              <w:rPr>
                <w:rFonts w:ascii="Times New Roman" w:hAnsi="Times New Roman"/>
                <w:sz w:val="24"/>
              </w:rPr>
              <w:t>использованием математической терминологии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Вычитание суммы из числа, числа из суммы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63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27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</w:t>
            </w:r>
            <w:r>
              <w:rPr>
                <w:rFonts w:ascii="Times New Roman" w:hAnsi="Times New Roman"/>
                <w:sz w:val="24"/>
              </w:rPr>
              <w:t xml:space="preserve"> 50. Деление на 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Табличное умножение в пределах 50. Умножение числа </w:t>
            </w: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55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71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Порядок выполнения действий в числовом выражении, содержащем действия сложения и вычитания (без скобок) в </w:t>
            </w:r>
            <w:r>
              <w:rPr>
                <w:rFonts w:ascii="Times New Roman" w:hAnsi="Times New Roman"/>
                <w:sz w:val="24"/>
              </w:rPr>
              <w:t>пределах 100 (2-3 действия); нахождение его значения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297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60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Табличное </w:t>
            </w:r>
            <w:r>
              <w:rPr>
                <w:rFonts w:ascii="Times New Roman" w:hAnsi="Times New Roman"/>
                <w:sz w:val="24"/>
              </w:rPr>
              <w:t>умножение в пределах 50. Умножение числа 6 и на 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Умножение числа 7 и на 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Умножение числа 8 и на 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09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Умножение числа 9 и на 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Деление на</w:t>
            </w:r>
            <w:r>
              <w:rPr>
                <w:rFonts w:ascii="Times New Roman" w:hAnsi="Times New Roman"/>
                <w:sz w:val="24"/>
              </w:rPr>
              <w:t xml:space="preserve"> 9. Таблица умножения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55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на 1, на 0. Деление числа 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55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32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Составление утверждений относительно </w:t>
            </w:r>
            <w:r>
              <w:rPr>
                <w:rFonts w:ascii="Times New Roman" w:hAnsi="Times New Roman"/>
                <w:sz w:val="24"/>
              </w:rPr>
              <w:t>заданного набора геометрических фигур. Распределение геометрических фигур на группы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3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63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изученного за курс 2 класса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Единица длины, массы, времени. Повторение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в два действия. Повторение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163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82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C4" w:rsidRDefault="00536CC4"/>
        </w:tc>
      </w:tr>
      <w:tr w:rsidR="00536CC4">
        <w:trPr>
          <w:trHeight w:val="555"/>
        </w:trPr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136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</w:tbl>
    <w:p w:rsidR="00536CC4" w:rsidRDefault="00536CC4">
      <w:pPr>
        <w:sectPr w:rsidR="00536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CC4" w:rsidRDefault="009342B4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3280"/>
        <w:gridCol w:w="742"/>
        <w:gridCol w:w="1396"/>
        <w:gridCol w:w="1493"/>
        <w:gridCol w:w="1052"/>
        <w:gridCol w:w="1821"/>
      </w:tblGrid>
      <w:tr w:rsidR="00536CC4">
        <w:trPr>
          <w:trHeight w:val="30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79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Устные вычисления, сводимые к действиям в пределах 100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и вычитание однородных величин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536CC4">
        <w:trPr>
          <w:trHeight w:val="195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536CC4">
        <w:trPr>
          <w:trHeight w:val="217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Неизвестный компонент арифметического действия: различение, называние, комментирование </w:t>
            </w:r>
            <w:r>
              <w:rPr>
                <w:rFonts w:ascii="Times New Roman" w:hAnsi="Times New Roman"/>
                <w:sz w:val="24"/>
              </w:rPr>
              <w:t>процесса нахождения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https://m.edsoo.ru/c4e0f3d6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536CC4">
        <w:trPr>
          <w:trHeight w:val="217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Входная контрольная работа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текстовой задачей: анализ</w:t>
            </w:r>
            <w:r>
              <w:rPr>
                <w:rFonts w:ascii="Times New Roman" w:hAnsi="Times New Roman"/>
                <w:sz w:val="24"/>
              </w:rPr>
              <w:t xml:space="preserve"> данных и отношений, представление текста на модели. Решение задач на нахождение четвёртого пропорционального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Таблицы с данными о реальных процессах и явлениях;</w:t>
            </w:r>
            <w:r>
              <w:rPr>
                <w:rFonts w:ascii="Times New Roman" w:hAnsi="Times New Roman"/>
                <w:sz w:val="24"/>
              </w:rPr>
              <w:t xml:space="preserve"> внесение данных в таблицу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с геометрическим содержанием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536CC4">
        <w:trPr>
          <w:trHeight w:val="217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Устные вычисления: </w:t>
            </w:r>
            <w:r>
              <w:rPr>
                <w:rFonts w:ascii="Times New Roman" w:hAnsi="Times New Roman"/>
                <w:sz w:val="24"/>
              </w:rPr>
              <w:t>переместительное свойство умножения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536CC4">
        <w:trPr>
          <w:trHeight w:val="58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Переместительное свойство умножения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https://m.edsoo.ru/c4e10ed4</w:t>
              </w:r>
            </w:hyperlink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Таблица умножения и деления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и деление в пределах 100: приемы устных вычислений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Сочетательное свойство умножения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периметра многоугольника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Соотношение «цена, </w:t>
            </w:r>
            <w:r>
              <w:rPr>
                <w:rFonts w:ascii="Times New Roman" w:hAnsi="Times New Roman"/>
                <w:sz w:val="24"/>
              </w:rPr>
              <w:t>количество, стоимость» в практической ситуации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https://m.edsoo.ru/c4e0944a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536CC4">
        <w:trPr>
          <w:trHeight w:val="217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Порядок действий в числовом выражении (со скобками)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15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Задачи на расчет скорости, времени или пройденного пути при движении одного объекта. Связь между </w:t>
            </w:r>
            <w:r>
              <w:rPr>
                <w:rFonts w:ascii="Times New Roman" w:hAnsi="Times New Roman"/>
                <w:sz w:val="24"/>
              </w:rPr>
              <w:t>величинами: расход ткани на одну вещь, количество вещей, расход ткани на все вещи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ru/c4e08658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и деление в пределах 100: таблица умножения и деления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и деление с числом 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sz w:val="24"/>
              </w:rPr>
              <w:t>понимание отношений больше или меньше на…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разностное сравнение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кратное сравнение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Столбчатая диаграмма: чтение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формы представления информации. Линейные диаграммы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и деление с числом 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536CC4">
        <w:trPr>
          <w:trHeight w:val="16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Верные (истинные) и неверные (ложные) </w:t>
            </w:r>
            <w:r>
              <w:rPr>
                <w:rFonts w:ascii="Times New Roman" w:hAnsi="Times New Roman"/>
                <w:sz w:val="24"/>
              </w:rPr>
              <w:t>утверждения: конструирование, проверка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https://m.edsoo.ru/c4e15b14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Свойства чисел. Математические игры с числами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Кратное сравнение чисел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ru/c4e08cc0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https://m.edsoo.ru/c4e087e8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Единицы площади – квадратный </w:t>
            </w:r>
            <w:r>
              <w:rPr>
                <w:rFonts w:ascii="Times New Roman" w:hAnsi="Times New Roman"/>
                <w:sz w:val="24"/>
              </w:rPr>
              <w:t>метр, квадратный сантиметр, квадратный дециметр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https://m.edsoo.ru/c4e09e4a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Площадь прямоугольника, квадрата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https://m.edsoo.ru/c4e13bca</w:t>
              </w:r>
            </w:hyperlink>
          </w:p>
        </w:tc>
      </w:tr>
      <w:tr w:rsidR="00536CC4">
        <w:trPr>
          <w:trHeight w:val="190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на клетчатой бумаге прямоугольника с заданным значением площади. Сравнение площадей фигур с помощью наложения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https://m.edsoo.ru/c4e12c66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Конструирование многоугольника из данных фигур, деление </w:t>
            </w:r>
            <w:r>
              <w:rPr>
                <w:rFonts w:ascii="Times New Roman" w:hAnsi="Times New Roman"/>
                <w:sz w:val="24"/>
              </w:rPr>
              <w:t>многоугольника на части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Площадь и приемы её нахождения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536CC4">
        <w:trPr>
          <w:trHeight w:val="121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и деление с числом 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Таблица умножения: анализ, </w:t>
            </w:r>
            <w:r>
              <w:rPr>
                <w:rFonts w:ascii="Times New Roman" w:hAnsi="Times New Roman"/>
                <w:sz w:val="24"/>
              </w:rPr>
              <w:t>формулирование закономерностей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и деление с числом 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Планирование хода решения задачи арифметическим способом. Решение задач изученных видов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https://m.edsoo.ru/c4e16640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Конструирование прямоугольника из </w:t>
            </w:r>
            <w:r>
              <w:rPr>
                <w:rFonts w:ascii="Times New Roman" w:hAnsi="Times New Roman"/>
                <w:sz w:val="24"/>
              </w:rPr>
              <w:t>данных фигур, деление прямоугольника на части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Переход от одних единиц площади к другим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работу (производительность труда) одного объекта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Проверка правильности нахождения периметра, площади </w:t>
            </w:r>
            <w:r>
              <w:rPr>
                <w:rFonts w:ascii="Times New Roman" w:hAnsi="Times New Roman"/>
                <w:sz w:val="24"/>
              </w:rPr>
              <w:t>прямоугольника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https://m.edsoo.ru/c4e18d3c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площади в заданных единицах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https://m.edsoo.ru/c4e14142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Арифметические действия с числом 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536CC4">
        <w:trPr>
          <w:trHeight w:val="17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https://m.edsoo.ru/c4e0b678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Арифметические действия с числом 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Нахождение площади фигуры, составленной из прямоугольников </w:t>
            </w:r>
            <w:r>
              <w:rPr>
                <w:rFonts w:ascii="Times New Roman" w:hAnsi="Times New Roman"/>
                <w:sz w:val="24"/>
              </w:rPr>
              <w:t>(квадратов)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Вычисления с числами 0 и 1. Деление нуля на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нахождение доли величины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Доля величины: половина, четверть в практической ситуации, сравнение величин, </w:t>
            </w:r>
            <w:r>
              <w:rPr>
                <w:rFonts w:ascii="Times New Roman" w:hAnsi="Times New Roman"/>
                <w:sz w:val="24"/>
              </w:rPr>
              <w:t>выраженных долями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78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Время (единица времени — секунда); </w:t>
            </w:r>
            <w:r>
              <w:rPr>
                <w:rFonts w:ascii="Times New Roman" w:hAnsi="Times New Roman"/>
                <w:sz w:val="24"/>
              </w:rPr>
              <w:t>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ru/c4e095bc</w:t>
              </w:r>
            </w:hyperlink>
          </w:p>
        </w:tc>
      </w:tr>
      <w:tr w:rsidR="00536CC4">
        <w:trPr>
          <w:trHeight w:val="220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https://m.edsoo.ru/c4e0974c</w:t>
              </w:r>
            </w:hyperlink>
          </w:p>
        </w:tc>
      </w:tr>
      <w:tr w:rsidR="00536CC4">
        <w:trPr>
          <w:trHeight w:val="190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Расчёт времени. </w:t>
            </w:r>
            <w:r>
              <w:rPr>
                <w:rFonts w:ascii="Times New Roman" w:hAnsi="Times New Roman"/>
                <w:sz w:val="24"/>
              </w:rPr>
              <w:t>Соотношение «начало, окончание, продолжительность события» в практической ситуации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Соотношение «больше/ меньше на/в» в ситуации сравнения предметов и объектов </w:t>
            </w:r>
            <w:r>
              <w:rPr>
                <w:rFonts w:ascii="Times New Roman" w:hAnsi="Times New Roman"/>
                <w:sz w:val="24"/>
              </w:rPr>
              <w:t>на основе измерения величин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https://m.edsoo.ru/c4e0a020</w:t>
              </w:r>
            </w:hyperlink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умножение суммы на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Внетабличное устное умножение и деление в пределах 100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умножения двузначного числа на однозначное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верного решения задачи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Разные способы решения задачи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Деление суммы </w:t>
            </w:r>
            <w:r>
              <w:rPr>
                <w:rFonts w:ascii="Times New Roman" w:hAnsi="Times New Roman"/>
                <w:sz w:val="24"/>
              </w:rPr>
              <w:t>на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Разные приемы записи решения задачи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https://m.edsoo.ru/c4e0d400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536CC4">
        <w:trPr>
          <w:trHeight w:val="19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Проверка результата вычисления: </w:t>
            </w:r>
            <w:r>
              <w:rPr>
                <w:rFonts w:ascii="Times New Roman" w:hAnsi="Times New Roman"/>
                <w:sz w:val="24"/>
              </w:rPr>
              <w:t>обратное действие, применение алгоритма, оценка достоверности результата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https://m.edsoo.ru/c4e0e634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на однозначное число в пределах 100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Применение устных приёмов </w:t>
            </w:r>
            <w:r>
              <w:rPr>
                <w:rFonts w:ascii="Times New Roman" w:hAnsi="Times New Roman"/>
                <w:sz w:val="24"/>
              </w:rPr>
              <w:t>вычисления для решения практических задач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https://m.edsoo.ru/c4e0c3f2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ru/c4e14e62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Работа с таблицей: анализ данных, </w:t>
            </w:r>
            <w:r>
              <w:rPr>
                <w:rFonts w:ascii="Times New Roman" w:hAnsi="Times New Roman"/>
                <w:sz w:val="24"/>
              </w:rPr>
              <w:t>использование информации для ответов на вопросы и решения задач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https://m.edsoo.ru/c4e16078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Стоимость (единицы — рубль, копейка); установление отношения «дороже/дешевле на/в» (в </w:t>
            </w:r>
            <w:r>
              <w:rPr>
                <w:rFonts w:ascii="Times New Roman" w:hAnsi="Times New Roman"/>
                <w:sz w:val="24"/>
              </w:rPr>
              <w:t>повторение)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536CC4">
        <w:trPr>
          <w:trHeight w:val="154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в пределах 1000: чтение, запись, упорядочение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информацией: чтение информации, представленной в разной форме. Римская система счисления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в пределах 1000: чтение, запись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Классификация объектов по двум признакам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в пределах 1000: сравнение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https://m.edsoo.ru/c4e07ff0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и вычитание с круглым числом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536CC4">
        <w:trPr>
          <w:trHeight w:val="94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и вычитание в пределах 1000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Алгоритмы (правила) устных и письменных вычислений (сложение, вычитание, умножение, </w:t>
            </w:r>
            <w:r>
              <w:rPr>
                <w:rFonts w:ascii="Times New Roman" w:hAnsi="Times New Roman"/>
                <w:sz w:val="24"/>
              </w:rPr>
              <w:t>деление)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сложение в пределах 1000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вычитание в пределах</w:t>
            </w:r>
            <w:r>
              <w:rPr>
                <w:rFonts w:ascii="Times New Roman" w:hAnsi="Times New Roman"/>
                <w:sz w:val="24"/>
              </w:rPr>
              <w:t xml:space="preserve"> 1000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 деления на однозначное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круглого числа, на круглое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Деление </w:t>
            </w:r>
            <w:r>
              <w:rPr>
                <w:rFonts w:ascii="Times New Roman" w:hAnsi="Times New Roman"/>
                <w:sz w:val="24"/>
              </w:rPr>
              <w:t>круглого числа, на круглое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умножения трехзначного числа на однозначное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Изображение прямоугольника с заданным отношением длин </w:t>
            </w:r>
            <w:r>
              <w:rPr>
                <w:rFonts w:ascii="Times New Roman" w:hAnsi="Times New Roman"/>
                <w:sz w:val="24"/>
              </w:rPr>
              <w:t>сторон (больше или меньше на, в)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https://m.edsoo.ru/c4e18120</w:t>
              </w:r>
            </w:hyperlink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расчет времени, количества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Приемы деления на </w:t>
            </w:r>
            <w:r>
              <w:rPr>
                <w:rFonts w:ascii="Times New Roman" w:hAnsi="Times New Roman"/>
                <w:sz w:val="24"/>
              </w:rPr>
              <w:t>однозначное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https://m.edsoo.ru/c4e102b8</w:t>
              </w:r>
            </w:hyperlink>
          </w:p>
        </w:tc>
      </w:tr>
      <w:tr w:rsidR="00536CC4">
        <w:trPr>
          <w:trHeight w:val="217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Проверка правильности вычислений: прикидка и оценка результата. Знакомство с калькулятором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https://m.edsoo.ru/c4e0e81e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Числа. Числа от 1 до 1000. Повторение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Текстовые задачи. Задачи в 2-3 действия. Повторение и </w:t>
            </w:r>
            <w:r>
              <w:rPr>
                <w:rFonts w:ascii="Times New Roman" w:hAnsi="Times New Roman"/>
                <w:sz w:val="24"/>
              </w:rPr>
              <w:t>закрепление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https://m.edsoo.ru/c4e18b70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Нахождение значения числового выражения (со скобками или без </w:t>
            </w:r>
            <w:r>
              <w:rPr>
                <w:rFonts w:ascii="Times New Roman" w:hAnsi="Times New Roman"/>
                <w:sz w:val="24"/>
              </w:rPr>
              <w:t>скобок)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136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</w:tbl>
    <w:p w:rsidR="00536CC4" w:rsidRDefault="00536CC4">
      <w:pPr>
        <w:sectPr w:rsidR="00536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CC4" w:rsidRDefault="009342B4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256"/>
        <w:gridCol w:w="746"/>
        <w:gridCol w:w="1401"/>
        <w:gridCol w:w="1498"/>
        <w:gridCol w:w="1056"/>
        <w:gridCol w:w="1826"/>
      </w:tblGrid>
      <w:tr w:rsidR="00536CC4">
        <w:trPr>
          <w:trHeight w:val="3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3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79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 до 1000: чтение, запись, сравнение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Установление порядка выполнения действий в</w:t>
            </w:r>
            <w:r>
              <w:rPr>
                <w:rFonts w:ascii="Times New Roman" w:hAnsi="Times New Roman"/>
                <w:sz w:val="24"/>
              </w:rPr>
              <w:t xml:space="preserve"> числовом выражении (без скобок), содержащем 2-4 действия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изученного в 3 классе. Алгоритм умножения на однозначное число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Входная контрольная работа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Приемы прикидки результата и оценки </w:t>
            </w:r>
            <w:r>
              <w:rPr>
                <w:rFonts w:ascii="Times New Roman" w:hAnsi="Times New Roman"/>
                <w:sz w:val="24"/>
              </w:rPr>
              <w:t>правильности выполнения деления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Анализ текстовой задачи: данные и отношения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536CC4">
        <w:trPr>
          <w:trHeight w:val="2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Правила работы с электронными техническими средствами. Применение </w:t>
            </w:r>
            <w:r>
              <w:rPr>
                <w:rFonts w:ascii="Times New Roman" w:hAnsi="Times New Roman"/>
                <w:sz w:val="24"/>
              </w:rPr>
              <w:t>электронных средств для закрепления алгоритмов вычислений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Представление текстовой задачи на модели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Столбчатая диаграмма: чтение, дополнение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Числа в пределах миллиона: увеличение и уменьшение числа на несколько единиц </w:t>
            </w:r>
            <w:r>
              <w:rPr>
                <w:rFonts w:ascii="Times New Roman" w:hAnsi="Times New Roman"/>
                <w:sz w:val="24"/>
              </w:rPr>
              <w:t>разряда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задачи разными способами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в пределах миллиона: чтение, запись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чисел в пределах миллиона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группы многозначных чисел. Классификация чисел. Класс миллионов. Класс миллиардов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и упорядочение чисел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Библиотека ЦОК</w:t>
            </w:r>
          </w:p>
          <w:p w:rsidR="00536CC4" w:rsidRDefault="009342B4">
            <w:pPr>
              <w:numPr>
                <w:ilvl w:val="0"/>
                <w:numId w:val="1"/>
              </w:numPr>
              <w:spacing w:after="0"/>
            </w:pPr>
            <w:hyperlink r:id="rId1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sz w:val="24"/>
              </w:rPr>
              <w:t xml:space="preserve"> 2)</w:t>
            </w:r>
            <w:hyperlink r:id="rId1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на работу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Составление высказываний о свойствах числа. Запись </w:t>
            </w:r>
            <w:r>
              <w:rPr>
                <w:rFonts w:ascii="Times New Roman" w:hAnsi="Times New Roman"/>
                <w:sz w:val="24"/>
              </w:rPr>
              <w:t>признаков сравнения чисел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на 10, 100, 1000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на 10, 100, 1000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Наглядные представления о симметрии. Фигуры, имеющие ось </w:t>
            </w:r>
            <w:r>
              <w:rPr>
                <w:rFonts w:ascii="Times New Roman" w:hAnsi="Times New Roman"/>
                <w:sz w:val="24"/>
              </w:rPr>
              <w:t>симметрии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5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утверждениями 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Сравнение объектов по длине. Соотношения между величинами длины, их </w:t>
            </w:r>
            <w:r>
              <w:rPr>
                <w:rFonts w:ascii="Times New Roman" w:hAnsi="Times New Roman"/>
                <w:sz w:val="24"/>
              </w:rPr>
              <w:t>применение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Применение соотношений между единицами </w:t>
            </w:r>
            <w:r>
              <w:rPr>
                <w:rFonts w:ascii="Times New Roman" w:hAnsi="Times New Roman"/>
                <w:sz w:val="24"/>
              </w:rPr>
              <w:t>площади в практических и учебных ситуациях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на нахождение площади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Нахождение площади фигуры разными способами: палетка, разбиение на </w:t>
            </w:r>
            <w:r>
              <w:rPr>
                <w:rFonts w:ascii="Times New Roman" w:hAnsi="Times New Roman"/>
                <w:sz w:val="24"/>
              </w:rPr>
              <w:t>прямоугольники или единичные квадраты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Применение соотношений между </w:t>
            </w:r>
            <w:r>
              <w:rPr>
                <w:rFonts w:ascii="Times New Roman" w:hAnsi="Times New Roman"/>
                <w:sz w:val="24"/>
              </w:rPr>
              <w:t>единицами массы в практических и учебных ситуациях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536CC4">
        <w:trPr>
          <w:trHeight w:val="19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на расчет времени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Доля величины времени, массы, длины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величин, упорядочение величин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Закрепление. Таблица единиц </w:t>
            </w:r>
            <w:r>
              <w:rPr>
                <w:rFonts w:ascii="Times New Roman" w:hAnsi="Times New Roman"/>
                <w:sz w:val="24"/>
              </w:rPr>
              <w:t>времени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Решение задач на нахождение величины (массы, </w:t>
            </w:r>
            <w:r>
              <w:rPr>
                <w:rFonts w:ascii="Times New Roman" w:hAnsi="Times New Roman"/>
                <w:sz w:val="24"/>
              </w:rPr>
              <w:t>длины)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нахождение величины (массы, длины)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сложение многозначных чисел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на нахождение длины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Разностное и кратное сравнение величин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вычитание многозначных чисел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Примеры и контрпримеры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фигуры, симметричной заданной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Вычисление доли величины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Применение представлений о доле </w:t>
            </w:r>
            <w:r>
              <w:rPr>
                <w:rFonts w:ascii="Times New Roman" w:hAnsi="Times New Roman"/>
                <w:sz w:val="24"/>
              </w:rPr>
              <w:t>величины для решения практических задач (в одно действие)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математических объектов</w:t>
            </w:r>
            <w:r>
              <w:rPr>
                <w:rFonts w:ascii="Times New Roman" w:hAnsi="Times New Roman"/>
                <w:sz w:val="24"/>
              </w:rPr>
              <w:t xml:space="preserve"> (общее, различное, уникальное/специфичное)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 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Арифметические действия с величинами: сложение, вычитание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Запись решения задачи по действиям с </w:t>
            </w:r>
            <w:r>
              <w:rPr>
                <w:rFonts w:ascii="Times New Roman" w:hAnsi="Times New Roman"/>
                <w:sz w:val="24"/>
              </w:rPr>
              <w:t>пояснениями и с помощью числового выражения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с недостаточными данными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Таблица: чтение, дополнение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Конструирование: разбиение фигуры на прямоугольники (квадраты), конструирование фигуры из прямоугольников. Выполнение построений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Устные приемы вычислений: </w:t>
            </w:r>
            <w:r>
              <w:rPr>
                <w:rFonts w:ascii="Times New Roman" w:hAnsi="Times New Roman"/>
                <w:sz w:val="24"/>
              </w:rPr>
              <w:t>умножение и деление с многозначным числом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Увеличение значения величины в несколько раз (умножение </w:t>
            </w:r>
            <w:r>
              <w:rPr>
                <w:rFonts w:ascii="Times New Roman" w:hAnsi="Times New Roman"/>
                <w:sz w:val="24"/>
              </w:rPr>
              <w:t>на однозначное число)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неизвестного компонента действия</w:t>
            </w:r>
            <w:r>
              <w:rPr>
                <w:rFonts w:ascii="Times New Roman" w:hAnsi="Times New Roman"/>
                <w:sz w:val="24"/>
              </w:rPr>
              <w:t xml:space="preserve"> умножения (с комментированием)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536CC4">
        <w:trPr>
          <w:trHeight w:val="10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геометрических фигур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7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на однозначное число в пределах 100000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536CC4">
        <w:trPr>
          <w:trHeight w:val="19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Уменьшение значения </w:t>
            </w:r>
            <w:r>
              <w:rPr>
                <w:rFonts w:ascii="Times New Roman" w:hAnsi="Times New Roman"/>
                <w:sz w:val="24"/>
              </w:rPr>
              <w:t>величины в несколько раз (деление на однозначное число)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представлений об умножении, делении для решения практических задач</w:t>
            </w:r>
            <w:r>
              <w:rPr>
                <w:rFonts w:ascii="Times New Roman" w:hAnsi="Times New Roman"/>
                <w:sz w:val="24"/>
              </w:rPr>
              <w:t xml:space="preserve"> (в одно действие)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пройденного по разделу "Нумерация"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Разные приемы записи решения задачи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536CC4">
        <w:trPr>
          <w:trHeight w:val="24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изученного по разделу "Арифметические действия"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Периметр многоугольника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на движение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u/c4e2226a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https://m.edsoo.ru/c4e24736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Проекции предметов окружающего мира на плоскость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алгоритмов для вычислений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с остатком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5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Правила работы с электронными техническими </w:t>
            </w:r>
            <w:r>
              <w:rPr>
                <w:rFonts w:ascii="Times New Roman" w:hAnsi="Times New Roman"/>
                <w:sz w:val="24"/>
              </w:rPr>
              <w:t>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Правила работы с электронными техническими средствами. Применение </w:t>
            </w:r>
            <w:r>
              <w:rPr>
                <w:rFonts w:ascii="Times New Roman" w:hAnsi="Times New Roman"/>
                <w:sz w:val="24"/>
              </w:rPr>
              <w:t>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https://m.edsoo.ru/c4e1c6f8</w:t>
              </w:r>
            </w:hyperlink>
          </w:p>
        </w:tc>
      </w:tr>
      <w:tr w:rsidR="00536CC4">
        <w:trPr>
          <w:trHeight w:val="2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"Конструирование: разбиение фигуры на прямоугольники (квадраты), составление фигур из прямоугольников/квадратов". Повторение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Модели пространственных геометрических фигур в окружающем мире (цилиндр, </w:t>
            </w:r>
            <w:r>
              <w:rPr>
                <w:rFonts w:ascii="Times New Roman" w:hAnsi="Times New Roman"/>
                <w:sz w:val="24"/>
              </w:rPr>
              <w:t>пирамида, конус)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Письменное умножение и деление многозначных </w:t>
            </w:r>
            <w:r>
              <w:rPr>
                <w:rFonts w:ascii="Times New Roman" w:hAnsi="Times New Roman"/>
                <w:sz w:val="24"/>
              </w:rPr>
              <w:t>чисел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по теме "Письменные вычисления"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https://m.edsoo.ru/c4e1d544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на двузначное число в пределах 100000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sz w:val="24"/>
              </w:rPr>
              <w:t>нахождение производительности труда, времени работы, объема выполненной работы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https://m.edsoo.ru/c4e22968</w:t>
              </w:r>
            </w:hyperlink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с избыточными и недостающими данными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Окружность и круг: </w:t>
            </w:r>
            <w:r>
              <w:rPr>
                <w:rFonts w:ascii="Times New Roman" w:hAnsi="Times New Roman"/>
                <w:sz w:val="24"/>
              </w:rPr>
              <w:t>построение, нахождение радиуса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0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радиуса". Повторение по теме "Геометрические фигуры"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https://m.edsoo.ru/c4e296aa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https://m.edsoo.ru/c4e2911e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Закрепление. Работа с текстовой задачей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https://m.edsoo.ru/c4e29510</w:t>
              </w:r>
            </w:hyperlink>
          </w:p>
        </w:tc>
      </w:tr>
      <w:tr w:rsidR="00536CC4">
        <w:trPr>
          <w:trHeight w:val="2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по теме "Задачи на нахождение доли величины, величины по её доле". </w:t>
            </w:r>
            <w:r>
              <w:rPr>
                <w:rFonts w:ascii="Times New Roman" w:hAnsi="Times New Roman"/>
                <w:sz w:val="24"/>
              </w:rPr>
              <w:t>Материал для расширения и углубления знаний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Библиотека ЦОК</w:t>
            </w:r>
          </w:p>
          <w:p w:rsidR="00536CC4" w:rsidRDefault="009342B4">
            <w:pPr>
              <w:numPr>
                <w:ilvl w:val="0"/>
                <w:numId w:val="2"/>
              </w:numPr>
              <w:spacing w:after="0"/>
            </w:pPr>
            <w:hyperlink r:id="rId1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sz w:val="24"/>
              </w:rPr>
              <w:t xml:space="preserve"> 2)</w:t>
            </w:r>
            <w:hyperlink r:id="rId1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536CC4">
        <w:trPr>
          <w:trHeight w:val="2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Построение изученных геометрических фигур </w:t>
            </w:r>
            <w:r>
              <w:rPr>
                <w:rFonts w:ascii="Times New Roman" w:hAnsi="Times New Roman"/>
                <w:sz w:val="24"/>
              </w:rPr>
              <w:t>заданными измерениями) с помощью чертежных инструментов: линейки, угольника, циркуля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536CC4">
        <w:trPr>
          <w:trHeight w:val="19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Пространственные геометрические фигуры (тела): шар, куб, цилиндр, конус, </w:t>
            </w:r>
            <w:r>
              <w:rPr>
                <w:rFonts w:ascii="Times New Roman" w:hAnsi="Times New Roman"/>
                <w:sz w:val="24"/>
              </w:rPr>
              <w:t>пирамида; их различение, называние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</w:tr>
      <w:tr w:rsidR="00536CC4">
        <w:trPr>
          <w:trHeight w:val="19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https://m.edsoo.ru/c4e288ea</w:t>
              </w:r>
            </w:hyperlink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https://m.edsoo.ru/c4e299ca</w:t>
              </w:r>
            </w:hyperlink>
          </w:p>
        </w:tc>
      </w:tr>
      <w:tr w:rsidR="00536CC4">
        <w:trPr>
          <w:trHeight w:val="555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sz w:val="24"/>
              </w:rPr>
              <w:t>ПРОГРАММЕ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136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</w:tbl>
    <w:p w:rsidR="00536CC4" w:rsidRDefault="00536CC4">
      <w:pPr>
        <w:sectPr w:rsidR="00536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CC4" w:rsidRDefault="00536CC4">
      <w:pPr>
        <w:sectPr w:rsidR="00536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CC4" w:rsidRDefault="009342B4">
      <w:pPr>
        <w:spacing w:after="0"/>
        <w:ind w:left="120"/>
      </w:pPr>
      <w:bookmarkStart w:id="12" w:name="block-15029595"/>
      <w:bookmarkEnd w:id="11"/>
      <w:r>
        <w:rPr>
          <w:rFonts w:ascii="Times New Roman" w:hAnsi="Times New Roman"/>
          <w:b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536CC4" w:rsidRDefault="009342B4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3032"/>
        <w:gridCol w:w="780"/>
        <w:gridCol w:w="1445"/>
        <w:gridCol w:w="1542"/>
        <w:gridCol w:w="1090"/>
        <w:gridCol w:w="1875"/>
      </w:tblGrid>
      <w:tr w:rsidR="00536CC4">
        <w:trPr>
          <w:trHeight w:val="300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3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3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795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3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Количественный счет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0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Порядковый счет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97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по количеству: столько же, сколько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по количеству: больше, меньше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Расположение предметов и объектов на плоскости, в </w:t>
            </w:r>
            <w:r>
              <w:rPr>
                <w:rFonts w:ascii="Times New Roman" w:hAnsi="Times New Roman"/>
                <w:sz w:val="24"/>
              </w:rPr>
              <w:t>пространстве: установление пространственных отношений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Различение, чтение чисел. Число и цифра 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и количество. Число и цифра 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Увеличение числа на одну </w:t>
            </w:r>
            <w:r>
              <w:rPr>
                <w:rFonts w:ascii="Times New Roman" w:hAnsi="Times New Roman"/>
                <w:sz w:val="24"/>
              </w:rPr>
              <w:t>или несколько единиц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4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Уменьшение числа на одну или несколько единиц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Длина. Сравнение по длине: длиннее, короче, одинаковые по </w:t>
            </w:r>
            <w:r>
              <w:rPr>
                <w:rFonts w:ascii="Times New Roman" w:hAnsi="Times New Roman"/>
                <w:sz w:val="24"/>
              </w:rPr>
              <w:t>длине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числа. Запись чисел в заданном порядке. Число и цифра 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Распознавание </w:t>
            </w:r>
            <w:r>
              <w:rPr>
                <w:rFonts w:ascii="Times New Roman" w:hAnsi="Times New Roman"/>
                <w:sz w:val="24"/>
              </w:rPr>
              <w:t>геометрических фигур: точка, отрезок и др.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Запись результата сравнения: больше, меньше, </w:t>
            </w:r>
            <w:r>
              <w:rPr>
                <w:rFonts w:ascii="Times New Roman" w:hAnsi="Times New Roman"/>
                <w:sz w:val="24"/>
              </w:rPr>
              <w:t>столько же (равно)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геометрических фигур: общее, различное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3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Расположение, описание расположения геометрических фигур на плоскости. Число и цифра </w:t>
            </w: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Увеличение, уменьшение числа на одну или несколько единиц. Число и цифра 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как результат счета. Состав числа. Число и цифра 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как результат измерения. Число и цифра 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0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и цифра 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0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Обобщение. Состав чисел в пределах 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Единицы длины: сантиметр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Измерение длины отрезка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Чтение рисунка, схемы с </w:t>
            </w:r>
            <w:r>
              <w:rPr>
                <w:rFonts w:ascii="Times New Roman" w:hAnsi="Times New Roman"/>
                <w:sz w:val="24"/>
              </w:rPr>
              <w:t>1—2 числовыми данными (значениями данных величин)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Измерение длины с помощью линейки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Числа от 1 до 10. </w:t>
            </w:r>
            <w:r>
              <w:rPr>
                <w:rFonts w:ascii="Times New Roman" w:hAnsi="Times New Roman"/>
                <w:sz w:val="24"/>
              </w:rPr>
              <w:t>Повторение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5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Действие сложения. Компоненты действия, запись равенства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в пределах 10. Применение в практических ситуациях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Запись результата увеличения на несколько единиц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Дополнение до 10. Запись </w:t>
            </w:r>
            <w:r>
              <w:rPr>
                <w:rFonts w:ascii="Times New Roman" w:hAnsi="Times New Roman"/>
                <w:sz w:val="24"/>
              </w:rPr>
              <w:t>действия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Текстовая задача: структурные элементы. Дополнение текста до задачи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Текстовая задача: структурные элементы, составление текстовой задачи по образцу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Текстовая сюжетная задача в одно действие: запись решения, </w:t>
            </w:r>
            <w:r>
              <w:rPr>
                <w:rFonts w:ascii="Times New Roman" w:hAnsi="Times New Roman"/>
                <w:sz w:val="24"/>
              </w:rPr>
              <w:t>ответа задачи. Модели задач: краткая запись, рисунок, схема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Текстовая сюжетная задача в одно действие: запись решения, ответа задачи. Задачи на увеличение числа на несколько единиц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Составление задачи по краткой записи, рисунку, </w:t>
            </w:r>
            <w:r>
              <w:rPr>
                <w:rFonts w:ascii="Times New Roman" w:hAnsi="Times New Roman"/>
                <w:sz w:val="24"/>
              </w:rPr>
              <w:t>схеме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Таблица сложения чисел (в пределах 10)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Текстовая сюжетная задача в одно действие: запись решения, ответа задачи. Задачи на нахождение суммы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по теме «Решение текстовых задач»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длин отрезков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Группировка объектов по заданному признаку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24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Расположение предметов и объектов на плоскости, в пространстве: слева/справа, сверху/снизу, </w:t>
            </w:r>
            <w:r>
              <w:rPr>
                <w:rFonts w:ascii="Times New Roman" w:hAnsi="Times New Roman"/>
                <w:sz w:val="24"/>
              </w:rPr>
              <w:t>между; установление пространственных отношений. Внутри. Вне. Между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Геометрические фигуры: распознавание круга, треугольника, четырехугольника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2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Геометрические фигуры: распознавание круга, треугольника, четырехугольника. Распределение </w:t>
            </w:r>
            <w:r>
              <w:rPr>
                <w:rFonts w:ascii="Times New Roman" w:hAnsi="Times New Roman"/>
                <w:sz w:val="24"/>
              </w:rPr>
              <w:t>фигур на группы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Построение отрезка заданной длины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sz w:val="24"/>
              </w:rPr>
              <w:t>двух объектов (чисел, величин, геометрических фигур, задач)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Вычитание в пределах 10. Применение в практических ситуациях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и вычитание в пределах 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Запись результата вычитания нескольких единиц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сложение и вычитание в пределах 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21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Текстовая сюжетная задача в одно действие: запись решения, </w:t>
            </w:r>
            <w:r>
              <w:rPr>
                <w:rFonts w:ascii="Times New Roman" w:hAnsi="Times New Roman"/>
                <w:sz w:val="24"/>
              </w:rPr>
              <w:t>ответа задачи. Задачи на уменьшение числа на несколько единиц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Текстовая сюжетная задача в одно действие: запись решения, ответа задачи. Задачи на разностное сравнение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Перестановка слагаемых при сложении чисел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Выполнение 1—3-шаговых инструкций, связанных с </w:t>
            </w:r>
            <w:r>
              <w:rPr>
                <w:rFonts w:ascii="Times New Roman" w:hAnsi="Times New Roman"/>
                <w:sz w:val="24"/>
              </w:rPr>
              <w:t>вычислениями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Обобщение. Сложение и вычитание в пределах 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7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Геометрические фигуры: </w:t>
            </w:r>
            <w:r>
              <w:rPr>
                <w:rFonts w:ascii="Times New Roman" w:hAnsi="Times New Roman"/>
                <w:sz w:val="24"/>
              </w:rPr>
              <w:t>квадрат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Геометрические фигуры: прямоугольник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5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Компоненты </w:t>
            </w:r>
            <w:r>
              <w:rPr>
                <w:rFonts w:ascii="Times New Roman" w:hAnsi="Times New Roman"/>
                <w:sz w:val="24"/>
              </w:rPr>
              <w:t>действия сложения. Нахождение неизвестного компонента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Построение квадрата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Текстовая сюжетная </w:t>
            </w:r>
            <w:r>
              <w:rPr>
                <w:rFonts w:ascii="Times New Roman" w:hAnsi="Times New Roman"/>
                <w:sz w:val="24"/>
              </w:rPr>
              <w:t>задача в одно действие: запись решения, ответа задачи. Задачи на нахождение неизвестного уменьшаемого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Текстовая сюжетная задача в одно действие: запись решения, ответа задачи. Задачи на нахождение неизвестного вычитаемого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Вычитание </w:t>
            </w:r>
            <w:r>
              <w:rPr>
                <w:rFonts w:ascii="Times New Roman" w:hAnsi="Times New Roman"/>
                <w:sz w:val="24"/>
              </w:rPr>
              <w:t>как действие, обратное сложению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без измерения: старше — моложе, тяжелее — легче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Внесение одного-двух данных в таблицу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Компоненты </w:t>
            </w:r>
            <w:r>
              <w:rPr>
                <w:rFonts w:ascii="Times New Roman" w:hAnsi="Times New Roman"/>
                <w:sz w:val="24"/>
              </w:rPr>
              <w:t>действия вычитания. Нахождение неизвестного компонента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 до 10. Сложение и вычитание. Повторение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нахождение суммы и остатка. Повторение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Задачи на увеличение (уменьшение) числа на несколько единиц. </w:t>
            </w:r>
            <w:r>
              <w:rPr>
                <w:rFonts w:ascii="Times New Roman" w:hAnsi="Times New Roman"/>
                <w:sz w:val="24"/>
              </w:rPr>
              <w:t>Повторение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11 до 20. Десятичный принцип записи чисел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Порядок следования чисел от 11 до 20. Сравнение и упорядочение чисел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Однозначные и двузначные числа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Единицы длины: сантиметр, дециметр; </w:t>
            </w:r>
            <w:r>
              <w:rPr>
                <w:rFonts w:ascii="Times New Roman" w:hAnsi="Times New Roman"/>
                <w:sz w:val="24"/>
              </w:rPr>
              <w:t>установление соотношения между ними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в пределах 20 без перехода через десяток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Вычитание в пределах 20 без перехода через десяток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Десяток. Счет десятками в пределах ста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5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и вычитание в пределах 20 без перехода через десяток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Представление числа в виде суммы разрядных слагаемых. Запись числа, представленного в виде суммы разрядных слагаемых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Обобщение. Числа от 1 до 20: различение, чтение, запись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и вычитание с числом 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разностное сравнение. Повторение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в пределах 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Вычитание в пределах 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и вычитание в пределах 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и вычитание чисел в пределах</w:t>
            </w:r>
            <w:r>
              <w:rPr>
                <w:rFonts w:ascii="Times New Roman" w:hAnsi="Times New Roman"/>
                <w:sz w:val="24"/>
              </w:rPr>
              <w:t xml:space="preserve"> 20. Сложение однозначных чисел с переходом через десяток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в пределах 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Вычитание в пределах 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Сложение и </w:t>
            </w:r>
            <w:r>
              <w:rPr>
                <w:rFonts w:ascii="Times New Roman" w:hAnsi="Times New Roman"/>
                <w:sz w:val="24"/>
              </w:rPr>
              <w:t>вычитание в пределах 20 с комментированием хода выполнения действия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Обобщение. Состав чисел в пределах 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Обобщение. Сложение и вычитание в пределах 20 без перехода</w:t>
            </w:r>
            <w:r>
              <w:rPr>
                <w:rFonts w:ascii="Times New Roman" w:hAnsi="Times New Roman"/>
                <w:sz w:val="24"/>
              </w:rPr>
              <w:t xml:space="preserve"> через десяток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Обобщение. Комментирование сложения и вычитания с переходом через десяток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по теме «Числа от 1 до 20. Сложение и вычитание»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11 до 20. Повторение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Единица длины: сантиметр, </w:t>
            </w:r>
            <w:r>
              <w:rPr>
                <w:rFonts w:ascii="Times New Roman" w:hAnsi="Times New Roman"/>
                <w:sz w:val="24"/>
              </w:rPr>
              <w:t>дециметр. Повторение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 до 20. Сложение с переходом через десяток. Повторение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 до 20. Вычитание с переходом через десяток. Повторение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 до 20. Повторение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неизвестного</w:t>
            </w:r>
            <w:r>
              <w:rPr>
                <w:rFonts w:ascii="Times New Roman" w:hAnsi="Times New Roman"/>
                <w:sz w:val="24"/>
              </w:rPr>
              <w:t xml:space="preserve"> компонента: действия сложения, вычитания. Повторение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Измерение длины отрезка. Повторение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Сравнение, группировка, закономерности, высказывания. Повторение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Таблицы. Повторение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3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sz w:val="24"/>
              </w:rPr>
              <w:t>ПРОГРАММЕ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132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</w:tbl>
    <w:p w:rsidR="00536CC4" w:rsidRDefault="00536CC4">
      <w:pPr>
        <w:sectPr w:rsidR="00536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CC4" w:rsidRDefault="009342B4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3182"/>
        <w:gridCol w:w="756"/>
        <w:gridCol w:w="1416"/>
        <w:gridCol w:w="1513"/>
        <w:gridCol w:w="1068"/>
        <w:gridCol w:w="1842"/>
      </w:tblGrid>
      <w:tr w:rsidR="00536CC4">
        <w:trPr>
          <w:trHeight w:val="30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79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сложение и вычитание. Повторение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в 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в пределах</w:t>
            </w:r>
            <w:r>
              <w:rPr>
                <w:rFonts w:ascii="Times New Roman" w:hAnsi="Times New Roman"/>
                <w:sz w:val="24"/>
              </w:rPr>
              <w:t xml:space="preserve"> 100: десятичный состав. Представление числа в виде суммы разрядных слагаемых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Входная контрольная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01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Свойства чисел: чётные и нечётные числа, однозначные и двузначные числа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Измерение величин. Решение практических задач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Сравнение чисел в пределах 100. </w:t>
            </w:r>
            <w:r>
              <w:rPr>
                <w:rFonts w:ascii="Times New Roman" w:hAnsi="Times New Roman"/>
                <w:sz w:val="24"/>
              </w:rPr>
              <w:t>Неравенство, запись неравенства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Увеличение, уменьшение числа на несколько единиц/десятков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Работа с величинами: измерение длины (единицы длины — метр, дециметр, </w:t>
            </w:r>
            <w:r>
              <w:rPr>
                <w:rFonts w:ascii="Times New Roman" w:hAnsi="Times New Roman"/>
                <w:sz w:val="24"/>
              </w:rPr>
              <w:t>сантиметр, миллиметр)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величинами. Сравнение предметов по стоимости (единицы стоимости – рубль, копейка)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Соотношения между единицами величины (в пределах 100)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Решение текстовых задач на применение смысла </w:t>
            </w:r>
            <w:r>
              <w:rPr>
                <w:rFonts w:ascii="Times New Roman" w:hAnsi="Times New Roman"/>
                <w:sz w:val="24"/>
              </w:rPr>
              <w:t>арифметического действия (сложение, вычитание)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Представление текста задачи разными способами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Фиксация ответа к задаче и его проверка (формулирование, проверка на </w:t>
            </w:r>
            <w:r>
              <w:rPr>
                <w:rFonts w:ascii="Times New Roman" w:hAnsi="Times New Roman"/>
                <w:sz w:val="24"/>
              </w:rPr>
              <w:t>достоверность, следование плану, соответствие поставленному вопросу)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Распознавание и изображение геометрических фигур: ломаная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Измерение длины </w:t>
            </w:r>
            <w:r>
              <w:rPr>
                <w:rFonts w:ascii="Times New Roman" w:hAnsi="Times New Roman"/>
                <w:sz w:val="24"/>
              </w:rPr>
              <w:t>ломаной, нахождение длины ломаной с помощью вычислений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величинами: измерение времени (единицы времени — час, минута). Определение времени по часам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Разностное сравнение чисел, величин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Работа с величинами: </w:t>
            </w:r>
            <w:r>
              <w:rPr>
                <w:rFonts w:ascii="Times New Roman" w:hAnsi="Times New Roman"/>
                <w:sz w:val="24"/>
              </w:rPr>
              <w:t>измерение времени (единицы времени – час, минута). Единицы времени – час, минута, секунда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Сочетательное свойство сложения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Характеристика числа, группы чисел. Группировка чисел по выбранному свойству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sz w:val="24"/>
              </w:rPr>
              <w:t>№1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предложений с использованием математической терминологии; проверка истинности утверждений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Дополнение моделей (схем, изображений) готовыми числовыми данными. Столбчатая диаграмма; использование данных диаграммы для </w:t>
            </w:r>
            <w:r>
              <w:rPr>
                <w:rFonts w:ascii="Times New Roman" w:hAnsi="Times New Roman"/>
                <w:sz w:val="24"/>
              </w:rPr>
              <w:t>решения учебных и практических задач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Нахождение, формулирование одного-двух общих признаков набора математических объектов: </w:t>
            </w:r>
            <w:r>
              <w:rPr>
                <w:rFonts w:ascii="Times New Roman" w:hAnsi="Times New Roman"/>
                <w:sz w:val="24"/>
              </w:rPr>
              <w:t>чисел, величин, геометрических фигур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Устное сложение и вычитание чисел в пределах 100. Прибавление и вычитание однозначного числа без перехода </w:t>
            </w:r>
            <w:r>
              <w:rPr>
                <w:rFonts w:ascii="Times New Roman" w:hAnsi="Times New Roman"/>
                <w:sz w:val="24"/>
              </w:rPr>
              <w:t>через разряд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Проверка результата вычисления (реальность ответа, обратное действие). Проверка сложения и вычитания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сложение и вычитание чисел в пределах 100. Дополнение до круглого числа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Письменное сложение и </w:t>
            </w:r>
            <w:r>
              <w:rPr>
                <w:rFonts w:ascii="Times New Roman" w:hAnsi="Times New Roman"/>
                <w:sz w:val="24"/>
              </w:rPr>
              <w:t>вычитание чисел в пределах 100. Сложение без перехода через разряд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сложение и вычитание чисел в пределах 100. Вычитание двузначного</w:t>
            </w:r>
            <w:r>
              <w:rPr>
                <w:rFonts w:ascii="Times New Roman" w:hAnsi="Times New Roman"/>
                <w:sz w:val="24"/>
              </w:rPr>
              <w:t xml:space="preserve"> числа из круглого числа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2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Устное сложение и вычитание чисел в </w:t>
            </w:r>
            <w:r>
              <w:rPr>
                <w:rFonts w:ascii="Times New Roman" w:hAnsi="Times New Roman"/>
                <w:sz w:val="24"/>
              </w:rPr>
              <w:t>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сложение и вычитание чисел в пределах 100. Приемы прибавления однозначного числа с переходом через разряд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Устное сложение и </w:t>
            </w:r>
            <w:r>
              <w:rPr>
                <w:rFonts w:ascii="Times New Roman" w:hAnsi="Times New Roman"/>
                <w:sz w:val="24"/>
              </w:rPr>
              <w:t>вычитание чисел в пределах 100. Приемы вычитания однозначного числа с переходом через разряд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Вычисление суммы, разности удобным способом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Конструирование </w:t>
            </w:r>
            <w:r>
              <w:rPr>
                <w:rFonts w:ascii="Times New Roman" w:hAnsi="Times New Roman"/>
                <w:sz w:val="24"/>
              </w:rPr>
              <w:t>утверждений с использованием слов «каждый», «все»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Неизвестный компонент действия сложения, </w:t>
            </w:r>
            <w:r>
              <w:rPr>
                <w:rFonts w:ascii="Times New Roman" w:hAnsi="Times New Roman"/>
                <w:sz w:val="24"/>
              </w:rPr>
              <w:t>его нахождение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1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Взаимосвязь компонентов и результата действия вычитания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Запись решения задачи в два действия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9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78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Работа с таблицами: </w:t>
            </w:r>
            <w:r>
              <w:rPr>
                <w:rFonts w:ascii="Times New Roman" w:hAnsi="Times New Roman"/>
                <w:sz w:val="24"/>
              </w:rPr>
              <w:t>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Классификация объектов по заданному и самостоятельно </w:t>
            </w:r>
            <w:r>
              <w:rPr>
                <w:rFonts w:ascii="Times New Roman" w:hAnsi="Times New Roman"/>
                <w:sz w:val="24"/>
              </w:rPr>
              <w:t>установленному основанию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геометрических фигур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7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 письменного сложения чисел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 письменного вычитания чисел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Построение отрезка заданной длины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Распознавание и </w:t>
            </w:r>
            <w:r>
              <w:rPr>
                <w:rFonts w:ascii="Times New Roman" w:hAnsi="Times New Roman"/>
                <w:sz w:val="24"/>
              </w:rPr>
              <w:t>изображение геометрических фигур: прямой угол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sz w:val="24"/>
              </w:rPr>
              <w:t>Прибавление и вычитание однозначного числа с переходом через разряд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сложение и вычитание чисел в пределах 100. Сложение и вычитание чисел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Письменное сложение и вычитание чисел в пределах 100. Прикидка результата, его </w:t>
            </w:r>
            <w:r>
              <w:rPr>
                <w:rFonts w:ascii="Times New Roman" w:hAnsi="Times New Roman"/>
                <w:sz w:val="24"/>
              </w:rPr>
              <w:t>проверка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геометрических фигур: прямоугольник, квадрат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Увеличение, уменьшение длины отрезка на заданную величину. Запись </w:t>
            </w:r>
            <w:r>
              <w:rPr>
                <w:rFonts w:ascii="Times New Roman" w:hAnsi="Times New Roman"/>
                <w:sz w:val="24"/>
              </w:rPr>
              <w:t>действия (в см и мм, в мм)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сложение равных чисел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Оформление </w:t>
            </w:r>
            <w:r>
              <w:rPr>
                <w:rFonts w:ascii="Times New Roman" w:hAnsi="Times New Roman"/>
                <w:sz w:val="24"/>
              </w:rPr>
              <w:t>решения задачи с помощью числового выражения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Геометрические фигуры: разбиение прямоугольника на квадраты, составление прямоугольника из квадратов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9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Взаимосвязь сложения и умножения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Применение умножения в практических ситуациях. Составление </w:t>
            </w:r>
            <w:r>
              <w:rPr>
                <w:rFonts w:ascii="Times New Roman" w:hAnsi="Times New Roman"/>
                <w:sz w:val="24"/>
              </w:rPr>
              <w:t>модели действия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произведения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Решение задач на нахождение периметра прямоугольника, </w:t>
            </w:r>
            <w:r>
              <w:rPr>
                <w:rFonts w:ascii="Times New Roman" w:hAnsi="Times New Roman"/>
                <w:sz w:val="24"/>
              </w:rPr>
              <w:t>квадрата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Переместительное свойство умножения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sz w:val="24"/>
              </w:rPr>
              <w:t>№5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5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Нахождение неизвестного уменьшаемого </w:t>
            </w:r>
            <w:r>
              <w:rPr>
                <w:rFonts w:ascii="Times New Roman" w:hAnsi="Times New Roman"/>
                <w:sz w:val="24"/>
              </w:rPr>
              <w:t>(вычисления в пределах 100)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Вычитание суммы из числа, числа из суммы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Закономерность в ряду объектов повседневной жизни: её объяснение с использованием </w:t>
            </w:r>
            <w:r>
              <w:rPr>
                <w:rFonts w:ascii="Times New Roman" w:hAnsi="Times New Roman"/>
                <w:sz w:val="24"/>
              </w:rPr>
              <w:t>математической терминологии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sz w:val="24"/>
              </w:rPr>
              <w:t>Умножение числа 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sz w:val="24"/>
              </w:rPr>
              <w:t>Умножение числа 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2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Расчётные задачи на </w:t>
            </w:r>
            <w:r>
              <w:rPr>
                <w:rFonts w:ascii="Times New Roman" w:hAnsi="Times New Roman"/>
                <w:sz w:val="24"/>
              </w:rPr>
              <w:t>увеличение/уменьшение величины в несколько раз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9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Умножение числа 6 и на 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Умножение числа 7 и на 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Умножение числа 8 и на</w:t>
            </w:r>
            <w:r>
              <w:rPr>
                <w:rFonts w:ascii="Times New Roman" w:hAnsi="Times New Roman"/>
                <w:sz w:val="24"/>
              </w:rPr>
              <w:t xml:space="preserve"> 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Умножение числа 9 и на 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Табличное умножение в пределах 50. Деление на 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на 1, на 0. Деление числа 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изученного за курс 2 класса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Единица длины, массы, времени. </w:t>
            </w:r>
            <w:r>
              <w:rPr>
                <w:rFonts w:ascii="Times New Roman" w:hAnsi="Times New Roman"/>
                <w:sz w:val="24"/>
              </w:rPr>
              <w:t>Повторение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2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в два действия. Повторение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sz w:val="24"/>
              </w:rPr>
              <w:t>ЧАСОВ ПО ПРОГРАММЕ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136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</w:tbl>
    <w:p w:rsidR="00536CC4" w:rsidRDefault="00536CC4">
      <w:pPr>
        <w:sectPr w:rsidR="00536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CC4" w:rsidRDefault="009342B4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3280"/>
        <w:gridCol w:w="742"/>
        <w:gridCol w:w="1396"/>
        <w:gridCol w:w="1493"/>
        <w:gridCol w:w="1052"/>
        <w:gridCol w:w="1821"/>
      </w:tblGrid>
      <w:tr w:rsidR="00536CC4">
        <w:trPr>
          <w:trHeight w:val="30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79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217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Логические рассуждения (одно-двухшаговые) </w:t>
            </w:r>
            <w:r>
              <w:rPr>
                <w:rFonts w:ascii="Times New Roman" w:hAnsi="Times New Roman"/>
                <w:sz w:val="24"/>
              </w:rPr>
              <w:t>со связками «если …, то …», «поэтому», «значит», «все», «и», «некоторые», «каждый»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https://m.edsoo.ru/c4e1592a</w:t>
              </w:r>
            </w:hyperlink>
          </w:p>
        </w:tc>
      </w:tr>
      <w:tr w:rsidR="00536CC4">
        <w:trPr>
          <w:trHeight w:val="217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Нахождение неизвестного компонента </w:t>
            </w:r>
            <w:r>
              <w:rPr>
                <w:rFonts w:ascii="Times New Roman" w:hAnsi="Times New Roman"/>
                <w:sz w:val="24"/>
              </w:rPr>
              <w:t>арифметического действия сложения (вычитания)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Входная контрольная работа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53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536CC4">
        <w:trPr>
          <w:trHeight w:val="217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https://m.edsoo.ru/c4e1628a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Измерение длины </w:t>
            </w:r>
            <w:r>
              <w:rPr>
                <w:rFonts w:ascii="Times New Roman" w:hAnsi="Times New Roman"/>
                <w:sz w:val="24"/>
              </w:rPr>
              <w:t>объекта, упорядочение по длине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информацией: чтение информации, представленной в разной форме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Устные вычисления: переместительное свойство </w:t>
            </w:r>
            <w:r>
              <w:rPr>
                <w:rFonts w:ascii="Times New Roman" w:hAnsi="Times New Roman"/>
                <w:sz w:val="24"/>
              </w:rPr>
              <w:t>умножения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Таблица умножения и деления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и деление</w:t>
            </w:r>
            <w:r>
              <w:rPr>
                <w:rFonts w:ascii="Times New Roman" w:hAnsi="Times New Roman"/>
                <w:sz w:val="24"/>
              </w:rPr>
              <w:t xml:space="preserve"> в пределах 50: таблица умножения и деления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и деление в пределах 50: внетабличное выполнение действий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и деление в пределах 50: приемы устных вычислений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Устные вычисления, сводимые к действиям в </w:t>
            </w:r>
            <w:r>
              <w:rPr>
                <w:rFonts w:ascii="Times New Roman" w:hAnsi="Times New Roman"/>
                <w:sz w:val="24"/>
              </w:rPr>
              <w:t>пределах 50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Порядок действий в числовом выражении (со скобками)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536CC4">
        <w:trPr>
          <w:trHeight w:val="154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Таблица умножения: </w:t>
            </w:r>
            <w:r>
              <w:rPr>
                <w:rFonts w:ascii="Times New Roman" w:hAnsi="Times New Roman"/>
                <w:sz w:val="24"/>
              </w:rPr>
              <w:t>анализ, формулирование закономерностей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Нахождение периметра </w:t>
            </w:r>
            <w:r>
              <w:rPr>
                <w:rFonts w:ascii="Times New Roman" w:hAnsi="Times New Roman"/>
                <w:sz w:val="24"/>
              </w:rPr>
              <w:t>многоугольника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https://m.edsoo.ru/c4e1383c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ru/c4e13666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и деление с числом 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Столбчатая диаграмма: </w:t>
            </w:r>
            <w:r>
              <w:rPr>
                <w:rFonts w:ascii="Times New Roman" w:hAnsi="Times New Roman"/>
                <w:sz w:val="24"/>
              </w:rPr>
              <w:t>чтение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https://m.edsoo.ru/c4e106d2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и деление с числом 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8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понимание отношений больше или</w:t>
            </w:r>
            <w:r>
              <w:rPr>
                <w:rFonts w:ascii="Times New Roman" w:hAnsi="Times New Roman"/>
                <w:sz w:val="24"/>
              </w:rPr>
              <w:t xml:space="preserve"> меньше на…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Площадь и приемы её нахождения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https://m.edsoo.ru/c4e131d4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Площадь прямоугольника, квадрата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Умножение и деление с </w:t>
            </w:r>
            <w:r>
              <w:rPr>
                <w:rFonts w:ascii="Times New Roman" w:hAnsi="Times New Roman"/>
                <w:sz w:val="24"/>
              </w:rPr>
              <w:t>числом 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и деление с числом 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https://m.edsoo.ru/c4e12c66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Переход от одних единиц площади к другим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площади в заданных единицах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верного решения задачи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Разные приемы </w:t>
            </w:r>
            <w:r>
              <w:rPr>
                <w:rFonts w:ascii="Times New Roman" w:hAnsi="Times New Roman"/>
                <w:sz w:val="24"/>
              </w:rPr>
              <w:t>записи решения задачи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с геометрическим содержанием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https://m.edsoo.ru/c4e151f0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формы представления информации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https://m.edsoo.ru/c4e18ec2</w:t>
              </w:r>
            </w:hyperlink>
          </w:p>
        </w:tc>
      </w:tr>
      <w:tr w:rsidR="00536CC4">
        <w:trPr>
          <w:trHeight w:val="190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на клетчатой бумаге прямоугольника с заданным значением площади. Сравнение площадей фигур с помощью наложения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Арифметические действия с числом 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Арифметические действия с числом 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Вычисления с числами 0 и 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Переместительное свойство умножения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Нахождение площади фигуры, </w:t>
            </w:r>
            <w:r>
              <w:rPr>
                <w:rFonts w:ascii="Times New Roman" w:hAnsi="Times New Roman"/>
                <w:sz w:val="24"/>
              </w:rPr>
              <w:t>составленной из прямоугольников (квадратов)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536CC4">
        <w:trPr>
          <w:trHeight w:val="11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нахождение доли</w:t>
            </w:r>
            <w:r>
              <w:rPr>
                <w:rFonts w:ascii="Times New Roman" w:hAnsi="Times New Roman"/>
                <w:sz w:val="24"/>
              </w:rPr>
              <w:t xml:space="preserve"> величины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https://m.edsoo.ru/c4e126f8</w:t>
              </w:r>
            </w:hyperlink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78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Время (единица времени — секунда); установление отношения «быстрее/ медленнее на/в». Определение с помощью </w:t>
            </w:r>
            <w:r>
              <w:rPr>
                <w:rFonts w:ascii="Times New Roman" w:hAnsi="Times New Roman"/>
                <w:sz w:val="24"/>
              </w:rPr>
              <w:t>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https://m.edsoo.ru/c4e095bc</w:t>
              </w:r>
            </w:hyperlink>
          </w:p>
        </w:tc>
      </w:tr>
      <w:tr w:rsidR="00536CC4">
        <w:trPr>
          <w:trHeight w:val="217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Время (единица времени — секунда); соотношение </w:t>
            </w:r>
            <w:r>
              <w:rPr>
                <w:rFonts w:ascii="Times New Roman" w:hAnsi="Times New Roman"/>
                <w:sz w:val="24"/>
              </w:rPr>
              <w:t>«начало, окончание, продолжительность события» в практической ситуации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536CC4">
        <w:trPr>
          <w:trHeight w:val="190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Расчёт времени. Соотношение «начало, окончание, продолжительность события» в практической</w:t>
            </w:r>
            <w:r>
              <w:rPr>
                <w:rFonts w:ascii="Times New Roman" w:hAnsi="Times New Roman"/>
                <w:sz w:val="24"/>
              </w:rPr>
              <w:t xml:space="preserve"> ситуации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https://m.edsoo.ru/c4e08b08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Свойства чисел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круглого числа, на круглое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1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круглого числа, на круглое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умножение суммы на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Разные способы решения задачи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Умножение и деление двузначного числа на </w:t>
            </w:r>
            <w:r>
              <w:rPr>
                <w:rFonts w:ascii="Times New Roman" w:hAnsi="Times New Roman"/>
                <w:sz w:val="24"/>
              </w:rPr>
              <w:t>однозначное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Применение устных приёмов вычисления </w:t>
            </w:r>
            <w:r>
              <w:rPr>
                <w:rFonts w:ascii="Times New Roman" w:hAnsi="Times New Roman"/>
                <w:sz w:val="24"/>
              </w:rPr>
              <w:t>для решения практических задач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суммы на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Внетабличное устное умножение и деление в пределах 100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https://m.edsoo.ru/c4e0c046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536CC4">
        <w:trPr>
          <w:trHeight w:val="190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r>
              <w:rPr>
                <w:rFonts w:ascii="Times New Roman" w:hAnsi="Times New Roman"/>
                <w:sz w:val="24"/>
              </w:rPr>
              <w:t>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https://m.edsoo.ru/c4e0d7ac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Сочетательное свойство умножения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536CC4">
        <w:trPr>
          <w:trHeight w:val="88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и вычитание однородных величин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https://m.edsoo.ru/c4e1840e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расчет времени, количества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ru/c4e11884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Устное деление с остатком; его применение в практических </w:t>
            </w:r>
            <w:r>
              <w:rPr>
                <w:rFonts w:ascii="Times New Roman" w:hAnsi="Times New Roman"/>
                <w:sz w:val="24"/>
              </w:rPr>
              <w:t>ситуациях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https://m.edsoo.ru/c4e11064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разностное сравнение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работу (производительность труда) одного объекта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Стоимость (единицы — рубль, копейка); установление отношения «дороже/дешевле на/в»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sz w:val="24"/>
              </w:rPr>
              <w:t>кратное сравнение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Алгоритмы (правила) построения геометрических фигур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Классификация объектов по двум</w:t>
            </w:r>
            <w:r>
              <w:rPr>
                <w:rFonts w:ascii="Times New Roman" w:hAnsi="Times New Roman"/>
                <w:sz w:val="24"/>
              </w:rPr>
              <w:t xml:space="preserve"> признакам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в пределах 1000: чтение, запись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в пределах 1000: сравнение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в пределах 1000: чтение, запись, упорядочение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https://m.edsoo.ru/c4e084a0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Равенства и неравенства с числами: чтение, </w:t>
            </w:r>
            <w:r>
              <w:rPr>
                <w:rFonts w:ascii="Times New Roman" w:hAnsi="Times New Roman"/>
                <w:sz w:val="24"/>
              </w:rPr>
              <w:t>составление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Столбчатая диаграмма: использование данных для решения учебных и </w:t>
            </w:r>
            <w:r>
              <w:rPr>
                <w:rFonts w:ascii="Times New Roman" w:hAnsi="Times New Roman"/>
                <w:sz w:val="24"/>
              </w:rPr>
              <w:t>практических задач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Кратное сравнение чисел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и вычитание с круглым числом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54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расчет производительности труда, времени или объема</w:t>
            </w:r>
            <w:r>
              <w:rPr>
                <w:rFonts w:ascii="Times New Roman" w:hAnsi="Times New Roman"/>
                <w:sz w:val="24"/>
              </w:rPr>
              <w:t xml:space="preserve"> выполненной работы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сложение в пределах 1000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вычитание в пределах 1000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Сложение и вычитание в пределах 1000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https://m.edsoo.ru/c4e0d98c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умножения двузначного числа на однозначное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на однозначное число в пределах 100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https://m.edsoo.ru/c4e0db6c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 деления на однозначное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Приемы деления на однозначное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умножения трехзначного числа на однозначное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Умножение и деление </w:t>
            </w:r>
            <w:r>
              <w:rPr>
                <w:rFonts w:ascii="Times New Roman" w:hAnsi="Times New Roman"/>
                <w:sz w:val="24"/>
              </w:rPr>
              <w:t>трехзначного числа на однозначное число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движение одного объекта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51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расчет скорости, времени или пройденного пути при движении одного объекта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sz w:val="24"/>
              </w:rPr>
              <w:t>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Числа. Числа от 1 до 1000. Повторение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https://m.edsoo.ru/c4e17dec</w:t>
              </w:r>
            </w:hyperlink>
          </w:p>
        </w:tc>
      </w:tr>
      <w:tr w:rsidR="00536CC4">
        <w:trPr>
          <w:trHeight w:val="109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Математическая информация. </w:t>
            </w:r>
            <w:r>
              <w:rPr>
                <w:rFonts w:ascii="Times New Roman" w:hAnsi="Times New Roman"/>
                <w:sz w:val="24"/>
              </w:rPr>
              <w:t>Алгоритмы. Повторение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536CC4">
        <w:trPr>
          <w:trHeight w:val="13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536CC4">
        <w:trPr>
          <w:trHeight w:val="55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136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</w:tbl>
    <w:p w:rsidR="00536CC4" w:rsidRDefault="00536CC4">
      <w:pPr>
        <w:sectPr w:rsidR="00536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CC4" w:rsidRDefault="009342B4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256"/>
        <w:gridCol w:w="746"/>
        <w:gridCol w:w="1401"/>
        <w:gridCol w:w="1498"/>
        <w:gridCol w:w="1056"/>
        <w:gridCol w:w="1826"/>
      </w:tblGrid>
      <w:tr w:rsidR="00536CC4">
        <w:trPr>
          <w:trHeight w:val="3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3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79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536CC4" w:rsidRDefault="00536CC4">
            <w:pPr>
              <w:spacing w:after="0"/>
              <w:ind w:left="135"/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от 1 до 1000: чтение, запись, сравнение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https://m.edsoo.ru/c4e1eab6</w:t>
              </w:r>
            </w:hyperlink>
          </w:p>
        </w:tc>
      </w:tr>
      <w:tr w:rsidR="00536CC4">
        <w:trPr>
          <w:trHeight w:val="19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https://m.edsoo.ru/c4e1eed0</w:t>
              </w:r>
            </w:hyperlink>
          </w:p>
        </w:tc>
      </w:tr>
      <w:tr w:rsidR="00536CC4">
        <w:trPr>
          <w:trHeight w:val="14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сложение многозначных чисел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вычитание многозначных чисел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https://m.edsoo.ru/c4e1c338</w:t>
              </w:r>
            </w:hyperlink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Входная контрольная работа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изученного в 3 классе. Алгоритм умножения на однозначное число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изученного в 3 классе. Алгоритм деления на однозначное </w:t>
            </w:r>
            <w:r>
              <w:rPr>
                <w:rFonts w:ascii="Times New Roman" w:hAnsi="Times New Roman"/>
                <w:sz w:val="24"/>
              </w:rPr>
              <w:t>число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Анализ текстовой задачи: данные и отношения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Представление текстовой задачи на модели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Столбчатая диаграмма: чтение, дополнение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https://m.edsoo.ru/c4e26f72</w:t>
              </w:r>
            </w:hyperlink>
          </w:p>
        </w:tc>
      </w:tr>
      <w:tr w:rsidR="00536CC4">
        <w:trPr>
          <w:trHeight w:val="2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Правила работы с электронными техническими средствами. </w:t>
            </w:r>
            <w:r>
              <w:rPr>
                <w:rFonts w:ascii="Times New Roman" w:hAnsi="Times New Roman"/>
                <w:sz w:val="24"/>
              </w:rPr>
              <w:t>Применение электронных средств для закрепления алгоритмов вычислений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https://m.edsoo.ru/c4e27210</w:t>
              </w:r>
            </w:hyperlink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Числа от 1 до 1000: установление закономерности в последовательности, упорядочение, </w:t>
            </w:r>
            <w:r>
              <w:rPr>
                <w:rFonts w:ascii="Times New Roman" w:hAnsi="Times New Roman"/>
                <w:sz w:val="24"/>
              </w:rPr>
              <w:t>классификация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в пределах миллиона: чтение, запись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536CC4">
        <w:trPr>
          <w:trHeight w:val="17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Числа в </w:t>
            </w:r>
            <w:r>
              <w:rPr>
                <w:rFonts w:ascii="Times New Roman" w:hAnsi="Times New Roman"/>
                <w:sz w:val="24"/>
              </w:rPr>
              <w:t>пределах миллиона: представление многозначного числа в виде суммы разрядных слагаемых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чисел в пределах миллиона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и упорядочение чисел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Свойства многозначного числа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на 10, 100, 1000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https://m.edsoo.ru/c4e1e2aa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на 10, 100, 1000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https://m.edsoo.ru/c4e1e458</w:t>
              </w:r>
            </w:hyperlink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https://m.edsoo.ru/c4e19f84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группы многозначных чисел. Классификация чисел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Сравнение объектов по площади. Соотношения </w:t>
            </w:r>
            <w:r>
              <w:rPr>
                <w:rFonts w:ascii="Times New Roman" w:hAnsi="Times New Roman"/>
                <w:sz w:val="24"/>
              </w:rPr>
              <w:t>между единицами площади, их применение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536CC4">
        <w:trPr>
          <w:trHeight w:val="17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на нахождение площади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Сравнение объектов по </w:t>
            </w:r>
            <w:r>
              <w:rPr>
                <w:rFonts w:ascii="Times New Roman" w:hAnsi="Times New Roman"/>
                <w:sz w:val="24"/>
              </w:rPr>
              <w:t>массе. Соотношения между величинами массы, их применение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Доля величины времени, массы, длины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u/c4e1be92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величин, упорядочение величин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Арифметические действия с величинами: сложение, </w:t>
            </w:r>
            <w:r>
              <w:rPr>
                <w:rFonts w:ascii="Times New Roman" w:hAnsi="Times New Roman"/>
                <w:sz w:val="24"/>
              </w:rPr>
              <w:t>вычитание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на расчет времени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https://m.edsoo.ru/c4e22fb2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Задачи на нахождение </w:t>
            </w:r>
            <w:r>
              <w:rPr>
                <w:rFonts w:ascii="Times New Roman" w:hAnsi="Times New Roman"/>
                <w:sz w:val="24"/>
              </w:rPr>
              <w:t>величины (массы, длины)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https://m.edsoo.ru/c4e23854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фигуры, симметричной заданной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https://m.edsoo.ru/c4e24092</w:t>
              </w:r>
            </w:hyperlink>
          </w:p>
        </w:tc>
      </w:tr>
      <w:tr w:rsidR="00536CC4">
        <w:trPr>
          <w:trHeight w:val="8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Таблица: чтение, дополнение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https://m.edsoo.ru/c4e26806</w:t>
              </w:r>
            </w:hyperlink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https://m.edsoo.ru/c4e1e5e8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Устные приемы </w:t>
            </w:r>
            <w:r>
              <w:rPr>
                <w:rFonts w:ascii="Times New Roman" w:hAnsi="Times New Roman"/>
                <w:sz w:val="24"/>
              </w:rPr>
              <w:t>вычислений: умножение и деление с многозначным числом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https://m.edsoo.ru/c4e1e78c</w:t>
              </w:r>
            </w:hyperlink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https://m.edsoo.ru/c4e1a588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Нахождение </w:t>
            </w:r>
            <w:r>
              <w:rPr>
                <w:rFonts w:ascii="Times New Roman" w:hAnsi="Times New Roman"/>
                <w:sz w:val="24"/>
              </w:rPr>
              <w:t>неизвестного компонента действия вычитания (с комментированием)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Вычисление доли величины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https://m.edsoo.ru/c4e232e6</w:t>
              </w:r>
            </w:hyperlink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Планирование хода решения задачи </w:t>
            </w:r>
            <w:r>
              <w:rPr>
                <w:rFonts w:ascii="Times New Roman" w:hAnsi="Times New Roman"/>
                <w:sz w:val="24"/>
              </w:rPr>
              <w:t>арифметическим способом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https://m.edsoo.ru/c4e26b26</w:t>
              </w:r>
            </w:hyperlink>
          </w:p>
        </w:tc>
      </w:tr>
      <w:tr w:rsidR="00536CC4">
        <w:trPr>
          <w:trHeight w:val="18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Применение представлений о сложении, вычитании </w:t>
            </w:r>
            <w:r>
              <w:rPr>
                <w:rFonts w:ascii="Times New Roman" w:hAnsi="Times New Roman"/>
                <w:sz w:val="24"/>
              </w:rPr>
              <w:t>для решения практических задач (в одно действие)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Примеры и контрпримеры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https://m.edsoo.ru/c4e26144</w:t>
              </w:r>
            </w:hyperlink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https://m.edsoo.ru/c4e1a27c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</w:t>
            </w:r>
            <w:r>
              <w:rPr>
                <w:rFonts w:ascii="Times New Roman" w:hAnsi="Times New Roman"/>
                <w:sz w:val="24"/>
              </w:rPr>
              <w:t xml:space="preserve"> на однозначное число в пределах 100000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https://m.edsoo.ru/c4e20212</w:t>
              </w:r>
            </w:hyperlink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Составление числового выражения (произведения, частного) с комментированием, </w:t>
            </w:r>
            <w:r>
              <w:rPr>
                <w:rFonts w:ascii="Times New Roman" w:hAnsi="Times New Roman"/>
                <w:sz w:val="24"/>
              </w:rPr>
              <w:t>нахождение его значения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Нахождение </w:t>
            </w:r>
            <w:r>
              <w:rPr>
                <w:rFonts w:ascii="Times New Roman" w:hAnsi="Times New Roman"/>
                <w:sz w:val="24"/>
              </w:rPr>
              <w:t>неизвестного компонента действия деления (с комментированием)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536CC4">
        <w:trPr>
          <w:trHeight w:val="12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на однозначное число в пределах 100000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https://m.edsoo.ru/c4e203c0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Сравнение значений </w:t>
            </w:r>
            <w:r>
              <w:rPr>
                <w:rFonts w:ascii="Times New Roman" w:hAnsi="Times New Roman"/>
                <w:sz w:val="24"/>
              </w:rPr>
              <w:t>числовых выражений с одним арифметическим действием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Разные приемы записи решения задачи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https://m.edsoo.ru/c4e23700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Решение задач на нахождение периметра прямоугольника </w:t>
            </w:r>
            <w:r>
              <w:rPr>
                <w:rFonts w:ascii="Times New Roman" w:hAnsi="Times New Roman"/>
                <w:sz w:val="24"/>
              </w:rPr>
              <w:t>(квадрата)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Разностное и кратное сравнение величин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https://m.edsoo.ru/c4e29ce0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Окружность, круг: распознавание и</w:t>
            </w:r>
            <w:r>
              <w:rPr>
                <w:rFonts w:ascii="Times New Roman" w:hAnsi="Times New Roman"/>
                <w:sz w:val="24"/>
              </w:rPr>
              <w:t xml:space="preserve"> изображение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536CC4">
        <w:trPr>
          <w:trHeight w:val="26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Построение изученных геометрических фигур (с заданными измерениями) с помощью чертежных инструментов: линейки, угольника, циркуля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Сравнение геометрических фигур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утверждениями 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https://m.edsoo.ru/c4e25fbe</w:t>
              </w:r>
            </w:hyperlink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Модели пространственных геометрических фигур в окружающем мире (шар, </w:t>
            </w:r>
            <w:r>
              <w:rPr>
                <w:rFonts w:ascii="Times New Roman" w:hAnsi="Times New Roman"/>
                <w:sz w:val="24"/>
              </w:rPr>
              <w:t>куб)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Проекции предметов окружающего мира на плоскость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536CC4">
        <w:trPr>
          <w:trHeight w:val="26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Конструирование: разбиение фигуры на прямоугольники (квадраты), конструирование фигуры из </w:t>
            </w:r>
            <w:r>
              <w:rPr>
                <w:rFonts w:ascii="Times New Roman" w:hAnsi="Times New Roman"/>
                <w:sz w:val="24"/>
              </w:rPr>
              <w:t>прямоугольников. Выполнение построений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https://m.edsoo.ru/c4e25c9e</w:t>
              </w:r>
            </w:hyperlink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Периметр многоугольника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задачи разными способами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Задачи на нахождение </w:t>
            </w:r>
            <w:r>
              <w:rPr>
                <w:rFonts w:ascii="Times New Roman" w:hAnsi="Times New Roman"/>
                <w:sz w:val="24"/>
              </w:rPr>
              <w:t>производительности труда, времени работы, объема выполненной работы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https://m.edsoo.ru/c4e22968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с остатком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https://m.edsoo.ru/c4e2003c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Работа с утверждениями: составление и проверка логических </w:t>
            </w:r>
            <w:r>
              <w:rPr>
                <w:rFonts w:ascii="Times New Roman" w:hAnsi="Times New Roman"/>
                <w:sz w:val="24"/>
              </w:rPr>
              <w:t>рассуждений при решении задач, формулирование вывода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на движение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изученного по разделу "Арифметические действия"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2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с недостаточными данными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Задачи с избыточными данными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https://m.edsoo.ru/c4e270a8</w:t>
              </w:r>
            </w:hyperlink>
          </w:p>
        </w:tc>
      </w:tr>
      <w:tr w:rsidR="00536CC4">
        <w:trPr>
          <w:trHeight w:val="3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Алгоритм умножения на двузначное число в </w:t>
            </w:r>
            <w:r>
              <w:rPr>
                <w:rFonts w:ascii="Times New Roman" w:hAnsi="Times New Roman"/>
                <w:sz w:val="24"/>
              </w:rPr>
              <w:t>пределах 100000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№5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32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по теме "Равенство, содержащее </w:t>
            </w:r>
            <w:r>
              <w:rPr>
                <w:rFonts w:ascii="Times New Roman" w:hAnsi="Times New Roman"/>
                <w:sz w:val="24"/>
              </w:rPr>
              <w:t>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9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Пространственные геометрические фигуры (тела): </w:t>
            </w:r>
            <w:r>
              <w:rPr>
                <w:rFonts w:ascii="Times New Roman" w:hAnsi="Times New Roman"/>
                <w:sz w:val="24"/>
              </w:rPr>
              <w:t>шар, куб, цилиндр, конус, пирамида; их различение, называние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на нахождение длины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Применение алгоритмов для вычислений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по теме "Письменные вычисления"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Решение задач на работу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"Конструирование: разбиение фигуры на прямоугольники (квадраты), составление фигур из прямоугольников/квадратов". Повторение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на двузначное число в пределах 100000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0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Применение алгоритмов для построения геометрической фигуры, </w:t>
            </w:r>
            <w:r>
              <w:rPr>
                <w:rFonts w:ascii="Times New Roman" w:hAnsi="Times New Roman"/>
                <w:sz w:val="24"/>
              </w:rPr>
              <w:t>измерения длины отрезка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Применение представлений о </w:t>
            </w:r>
            <w:r>
              <w:rPr>
                <w:rFonts w:ascii="Times New Roman" w:hAnsi="Times New Roman"/>
                <w:sz w:val="24"/>
              </w:rPr>
              <w:t>периметре многоугольника для решения задач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пройденного по разделу "Нумерация"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Закрепление. Таблица единиц времени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по теме "Задачи на нахождение доли величины, величины по её доле"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https://m.edsoo.ru/c4e23444</w:t>
              </w:r>
            </w:hyperlink>
          </w:p>
        </w:tc>
      </w:tr>
      <w:tr w:rsidR="00536CC4">
        <w:trPr>
          <w:trHeight w:val="13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Закрепление. Работа с текстовой задачей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21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Закрепление. </w:t>
            </w:r>
            <w:r>
              <w:rPr>
                <w:rFonts w:ascii="Times New Roman" w:hAnsi="Times New Roman"/>
                <w:sz w:val="24"/>
              </w:rPr>
              <w:t>Практическая работа по теме "Окружность, круг: распознавание и изображение; построение окружности заданного радиуса"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</w:tr>
      <w:tr w:rsidR="00536CC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>
            <w:pPr>
              <w:spacing w:after="0"/>
              <w:ind w:left="135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</w:tr>
      <w:tr w:rsidR="00536CC4">
        <w:trPr>
          <w:trHeight w:val="555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136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934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6CC4" w:rsidRDefault="00536CC4"/>
        </w:tc>
      </w:tr>
    </w:tbl>
    <w:p w:rsidR="00536CC4" w:rsidRDefault="00536CC4">
      <w:pPr>
        <w:sectPr w:rsidR="00536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CC4" w:rsidRDefault="00536CC4">
      <w:pPr>
        <w:sectPr w:rsidR="00536C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CC4" w:rsidRDefault="009342B4">
      <w:pPr>
        <w:spacing w:after="0"/>
        <w:ind w:left="120"/>
      </w:pPr>
      <w:bookmarkStart w:id="13" w:name="block-15029597"/>
      <w:bookmarkEnd w:id="12"/>
      <w:r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536CC4" w:rsidRDefault="009342B4">
      <w:pPr>
        <w:spacing w:after="0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536CC4" w:rsidRDefault="009342B4">
      <w:pPr>
        <w:spacing w:after="0"/>
        <w:ind w:left="120"/>
      </w:pPr>
      <w:r>
        <w:rPr>
          <w:rFonts w:ascii="Times New Roman" w:hAnsi="Times New Roman"/>
          <w:sz w:val="28"/>
        </w:rPr>
        <w:t>​‌‌​</w:t>
      </w:r>
    </w:p>
    <w:p w:rsidR="00536CC4" w:rsidRDefault="009342B4">
      <w:pPr>
        <w:spacing w:after="0"/>
        <w:ind w:left="120"/>
      </w:pPr>
      <w:r>
        <w:rPr>
          <w:rFonts w:ascii="Times New Roman" w:hAnsi="Times New Roman"/>
          <w:sz w:val="28"/>
        </w:rPr>
        <w:t>​‌‌</w:t>
      </w:r>
    </w:p>
    <w:p w:rsidR="00536CC4" w:rsidRDefault="009342B4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</w:p>
    <w:p w:rsidR="00536CC4" w:rsidRDefault="009342B4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МЕТОДИЧЕСКИЕ </w:t>
      </w:r>
      <w:r>
        <w:rPr>
          <w:rFonts w:ascii="Times New Roman" w:hAnsi="Times New Roman"/>
          <w:b/>
          <w:sz w:val="28"/>
        </w:rPr>
        <w:t>МАТЕРИАЛЫ ДЛЯ УЧИТЕЛЯ</w:t>
      </w:r>
    </w:p>
    <w:p w:rsidR="00536CC4" w:rsidRDefault="009342B4">
      <w:pPr>
        <w:spacing w:after="0"/>
        <w:ind w:left="120"/>
      </w:pPr>
      <w:r>
        <w:rPr>
          <w:rFonts w:ascii="Times New Roman" w:hAnsi="Times New Roman"/>
          <w:sz w:val="28"/>
        </w:rPr>
        <w:t>​‌‌​</w:t>
      </w:r>
    </w:p>
    <w:p w:rsidR="00536CC4" w:rsidRDefault="00536CC4">
      <w:pPr>
        <w:spacing w:after="0"/>
        <w:ind w:left="120"/>
      </w:pPr>
    </w:p>
    <w:p w:rsidR="00536CC4" w:rsidRDefault="009342B4">
      <w:pPr>
        <w:spacing w:after="0"/>
        <w:ind w:left="120"/>
      </w:pPr>
      <w:r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536CC4" w:rsidRDefault="009342B4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sz w:val="28"/>
        </w:rPr>
        <w:t>​</w:t>
      </w:r>
    </w:p>
    <w:p w:rsidR="00536CC4" w:rsidRDefault="00536CC4">
      <w:pPr>
        <w:sectPr w:rsidR="00536CC4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536CC4" w:rsidRDefault="00536CC4"/>
    <w:sectPr w:rsidR="00536CC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41F4"/>
    <w:multiLevelType w:val="multilevel"/>
    <w:tmpl w:val="F98885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7B32B9"/>
    <w:multiLevelType w:val="multilevel"/>
    <w:tmpl w:val="2488BFA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36CC4"/>
    <w:rsid w:val="00536CC4"/>
    <w:rsid w:val="0093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1"/>
    <w:link w:val="a3"/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basedOn w:val="13"/>
    <w:link w:val="a5"/>
    <w:rPr>
      <w:color w:val="0000FF" w:themeColor="hyperlink"/>
      <w:u w:val="single"/>
    </w:rPr>
  </w:style>
  <w:style w:type="character" w:styleId="a5">
    <w:name w:val="Hyperlink"/>
    <w:basedOn w:val="a0"/>
    <w:link w:val="12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3">
    <w:name w:val="Основной шрифт абзаца1"/>
    <w:link w:val="5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Indent"/>
    <w:basedOn w:val="a"/>
    <w:link w:val="a7"/>
    <w:pPr>
      <w:ind w:left="720"/>
    </w:pPr>
  </w:style>
  <w:style w:type="character" w:customStyle="1" w:styleId="a7">
    <w:name w:val="Обычный отступ Знак"/>
    <w:basedOn w:val="1"/>
    <w:link w:val="a6"/>
  </w:style>
  <w:style w:type="paragraph" w:customStyle="1" w:styleId="16">
    <w:name w:val="Выделение1"/>
    <w:basedOn w:val="13"/>
    <w:link w:val="a8"/>
    <w:rPr>
      <w:i/>
    </w:rPr>
  </w:style>
  <w:style w:type="character" w:styleId="a8">
    <w:name w:val="Emphasis"/>
    <w:basedOn w:val="a0"/>
    <w:link w:val="16"/>
    <w:rPr>
      <w:i/>
    </w:rPr>
  </w:style>
  <w:style w:type="paragraph" w:styleId="a9">
    <w:name w:val="Subtitle"/>
    <w:basedOn w:val="a"/>
    <w:next w:val="a"/>
    <w:link w:val="aa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a">
    <w:name w:val="Подзаголовок Знак"/>
    <w:basedOn w:val="1"/>
    <w:link w:val="a9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b">
    <w:name w:val="Title"/>
    <w:basedOn w:val="a"/>
    <w:next w:val="a"/>
    <w:link w:val="ac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c">
    <w:name w:val="Название Знак"/>
    <w:basedOn w:val="1"/>
    <w:link w:val="ab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paragraph" w:styleId="ad">
    <w:name w:val="caption"/>
    <w:basedOn w:val="a"/>
    <w:next w:val="a"/>
    <w:link w:val="ae"/>
    <w:pPr>
      <w:spacing w:line="240" w:lineRule="auto"/>
    </w:pPr>
    <w:rPr>
      <w:b/>
      <w:color w:val="4F81BD" w:themeColor="accent1"/>
      <w:sz w:val="18"/>
    </w:rPr>
  </w:style>
  <w:style w:type="character" w:customStyle="1" w:styleId="ae">
    <w:name w:val="Название объекта Знак"/>
    <w:basedOn w:val="1"/>
    <w:link w:val="ad"/>
    <w:rPr>
      <w:b/>
      <w:color w:val="4F81BD" w:themeColor="accent1"/>
      <w:sz w:val="18"/>
    </w:rPr>
  </w:style>
  <w:style w:type="table" w:styleId="af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102b8" TargetMode="External"/><Relationship Id="rId299" Type="http://schemas.openxmlformats.org/officeDocument/2006/relationships/hyperlink" Target="https://m.edsoo.ru/c4e24092" TargetMode="External"/><Relationship Id="rId21" Type="http://schemas.openxmlformats.org/officeDocument/2006/relationships/hyperlink" Target="https://m.edsoo.ru/7f411f36" TargetMode="External"/><Relationship Id="rId63" Type="http://schemas.openxmlformats.org/officeDocument/2006/relationships/hyperlink" Target="https://m.edsoo.ru/c4e13daa" TargetMode="External"/><Relationship Id="rId159" Type="http://schemas.openxmlformats.org/officeDocument/2006/relationships/hyperlink" Target="https://m.edsoo.ru/c4e24736" TargetMode="External"/><Relationship Id="rId324" Type="http://schemas.openxmlformats.org/officeDocument/2006/relationships/hyperlink" Target="https://m.edsoo.ru/c4e241f0" TargetMode="External"/><Relationship Id="rId170" Type="http://schemas.openxmlformats.org/officeDocument/2006/relationships/hyperlink" Target="https://m.edsoo.ru/c4e29510" TargetMode="External"/><Relationship Id="rId226" Type="http://schemas.openxmlformats.org/officeDocument/2006/relationships/hyperlink" Target="https://m.edsoo.ru/c4e16c6c" TargetMode="External"/><Relationship Id="rId268" Type="http://schemas.openxmlformats.org/officeDocument/2006/relationships/hyperlink" Target="https://m.edsoo.ru/c4e1eab6" TargetMode="External"/><Relationship Id="rId32" Type="http://schemas.openxmlformats.org/officeDocument/2006/relationships/hyperlink" Target="https://m.edsoo.ru/c4e0ee40" TargetMode="External"/><Relationship Id="rId74" Type="http://schemas.openxmlformats.org/officeDocument/2006/relationships/hyperlink" Target="https://m.edsoo.ru/c4e0cdf2" TargetMode="External"/><Relationship Id="rId128" Type="http://schemas.openxmlformats.org/officeDocument/2006/relationships/hyperlink" Target="https://m.edsoo.ru/c4e1989a" TargetMode="External"/><Relationship Id="rId335" Type="http://schemas.openxmlformats.org/officeDocument/2006/relationships/hyperlink" Target="https://m.edsoo.ru/c4e270a8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c4e10588" TargetMode="External"/><Relationship Id="rId237" Type="http://schemas.openxmlformats.org/officeDocument/2006/relationships/hyperlink" Target="https://m.edsoo.ru/c4e11064" TargetMode="External"/><Relationship Id="rId279" Type="http://schemas.openxmlformats.org/officeDocument/2006/relationships/hyperlink" Target="https://m.edsoo.ru/c4e195ca" TargetMode="External"/><Relationship Id="rId43" Type="http://schemas.openxmlformats.org/officeDocument/2006/relationships/hyperlink" Target="https://m.edsoo.ru/c4e0944a" TargetMode="External"/><Relationship Id="rId139" Type="http://schemas.openxmlformats.org/officeDocument/2006/relationships/hyperlink" Target="https://m.edsoo.ru/c4e1a704" TargetMode="External"/><Relationship Id="rId290" Type="http://schemas.openxmlformats.org/officeDocument/2006/relationships/hyperlink" Target="https://m.edsoo.ru/c4e1a89e" TargetMode="External"/><Relationship Id="rId304" Type="http://schemas.openxmlformats.org/officeDocument/2006/relationships/hyperlink" Target="https://m.edsoo.ru/c4e1f61e" TargetMode="External"/><Relationship Id="rId85" Type="http://schemas.openxmlformats.org/officeDocument/2006/relationships/hyperlink" Target="https://m.edsoo.ru/c4e0999a" TargetMode="External"/><Relationship Id="rId150" Type="http://schemas.openxmlformats.org/officeDocument/2006/relationships/hyperlink" Target="https://m.edsoo.ru/c4e1f970" TargetMode="External"/><Relationship Id="rId192" Type="http://schemas.openxmlformats.org/officeDocument/2006/relationships/hyperlink" Target="https://m.edsoo.ru/c4e106d2" TargetMode="External"/><Relationship Id="rId206" Type="http://schemas.openxmlformats.org/officeDocument/2006/relationships/hyperlink" Target="https://m.edsoo.ru/c4e13daa" TargetMode="External"/><Relationship Id="rId248" Type="http://schemas.openxmlformats.org/officeDocument/2006/relationships/hyperlink" Target="https://m.edsoo.ru/c4e08658" TargetMode="External"/><Relationship Id="rId12" Type="http://schemas.openxmlformats.org/officeDocument/2006/relationships/hyperlink" Target="https://m.edsoo.ru/7f4110fe" TargetMode="External"/><Relationship Id="rId108" Type="http://schemas.openxmlformats.org/officeDocument/2006/relationships/hyperlink" Target="https://m.edsoo.ru/c4e09bde" TargetMode="External"/><Relationship Id="rId315" Type="http://schemas.openxmlformats.org/officeDocument/2006/relationships/hyperlink" Target="https://m.edsoo.ru/c4e1f970" TargetMode="External"/><Relationship Id="rId54" Type="http://schemas.openxmlformats.org/officeDocument/2006/relationships/hyperlink" Target="https://m.edsoo.ru/c4e08cc0" TargetMode="External"/><Relationship Id="rId96" Type="http://schemas.openxmlformats.org/officeDocument/2006/relationships/hyperlink" Target="https://m.edsoo.ru/c4e0c3f2" TargetMode="External"/><Relationship Id="rId161" Type="http://schemas.openxmlformats.org/officeDocument/2006/relationships/hyperlink" Target="https://m.edsoo.ru/c4e25410" TargetMode="External"/><Relationship Id="rId217" Type="http://schemas.openxmlformats.org/officeDocument/2006/relationships/hyperlink" Target="https://m.edsoo.ru/c4e126f8" TargetMode="External"/><Relationship Id="rId259" Type="http://schemas.openxmlformats.org/officeDocument/2006/relationships/hyperlink" Target="https://m.edsoo.ru/c4e0dd2e" TargetMode="External"/><Relationship Id="rId23" Type="http://schemas.openxmlformats.org/officeDocument/2006/relationships/hyperlink" Target="https://m.edsoo.ru/7f411f36" TargetMode="External"/><Relationship Id="rId119" Type="http://schemas.openxmlformats.org/officeDocument/2006/relationships/hyperlink" Target="https://m.edsoo.ru/c4e17c7a" TargetMode="External"/><Relationship Id="rId270" Type="http://schemas.openxmlformats.org/officeDocument/2006/relationships/hyperlink" Target="https://m.edsoo.ru/c4e1c022" TargetMode="External"/><Relationship Id="rId326" Type="http://schemas.openxmlformats.org/officeDocument/2006/relationships/hyperlink" Target="https://m.edsoo.ru/c4e244a2" TargetMode="External"/><Relationship Id="rId65" Type="http://schemas.openxmlformats.org/officeDocument/2006/relationships/hyperlink" Target="https://m.edsoo.ru/c4e0b4de" TargetMode="External"/><Relationship Id="rId130" Type="http://schemas.openxmlformats.org/officeDocument/2006/relationships/hyperlink" Target="https://m.edsoo.ru/c4e1a40c" TargetMode="External"/><Relationship Id="rId172" Type="http://schemas.openxmlformats.org/officeDocument/2006/relationships/hyperlink" Target="https://m.edsoo.ru/c4e20cee" TargetMode="External"/><Relationship Id="rId228" Type="http://schemas.openxmlformats.org/officeDocument/2006/relationships/hyperlink" Target="https://m.edsoo.ru/c4e0be8e" TargetMode="External"/><Relationship Id="rId281" Type="http://schemas.openxmlformats.org/officeDocument/2006/relationships/hyperlink" Target="https://m.edsoo.ru/c4e19de0" TargetMode="External"/><Relationship Id="rId337" Type="http://schemas.openxmlformats.org/officeDocument/2006/relationships/hyperlink" Target="https://m.edsoo.ru/c4e25582" TargetMode="External"/><Relationship Id="rId34" Type="http://schemas.openxmlformats.org/officeDocument/2006/relationships/hyperlink" Target="https://m.edsoo.ru/c4e15ec0" TargetMode="External"/><Relationship Id="rId76" Type="http://schemas.openxmlformats.org/officeDocument/2006/relationships/hyperlink" Target="https://m.edsoo.ru/c4e0cfc8" TargetMode="External"/><Relationship Id="rId141" Type="http://schemas.openxmlformats.org/officeDocument/2006/relationships/hyperlink" Target="https://m.edsoo.ru/c4e1c022" TargetMode="External"/><Relationship Id="rId7" Type="http://schemas.openxmlformats.org/officeDocument/2006/relationships/hyperlink" Target="https://m.edsoo.ru/7f4110fe" TargetMode="External"/><Relationship Id="rId183" Type="http://schemas.openxmlformats.org/officeDocument/2006/relationships/hyperlink" Target="https://m.edsoo.ru/c4e15ec0" TargetMode="External"/><Relationship Id="rId239" Type="http://schemas.openxmlformats.org/officeDocument/2006/relationships/hyperlink" Target="https://m.edsoo.ru/c4e11a00" TargetMode="External"/><Relationship Id="rId250" Type="http://schemas.openxmlformats.org/officeDocument/2006/relationships/hyperlink" Target="https://m.edsoo.ru/c4e0a1f6" TargetMode="External"/><Relationship Id="rId292" Type="http://schemas.openxmlformats.org/officeDocument/2006/relationships/hyperlink" Target="https://m.edsoo.ru/c4e1afe2" TargetMode="External"/><Relationship Id="rId306" Type="http://schemas.openxmlformats.org/officeDocument/2006/relationships/hyperlink" Target="https://m.edsoo.ru/c4e20b40" TargetMode="External"/><Relationship Id="rId45" Type="http://schemas.openxmlformats.org/officeDocument/2006/relationships/hyperlink" Target="https://m.edsoo.ru/c4e0f034" TargetMode="External"/><Relationship Id="rId87" Type="http://schemas.openxmlformats.org/officeDocument/2006/relationships/hyperlink" Target="https://m.edsoo.ru/c4e0baf6" TargetMode="External"/><Relationship Id="rId110" Type="http://schemas.openxmlformats.org/officeDocument/2006/relationships/hyperlink" Target="https://m.edsoo.ru/c4e0cc1c" TargetMode="External"/><Relationship Id="rId152" Type="http://schemas.openxmlformats.org/officeDocument/2006/relationships/hyperlink" Target="https://m.edsoo.ru/c4e1cf90" TargetMode="External"/><Relationship Id="rId194" Type="http://schemas.openxmlformats.org/officeDocument/2006/relationships/hyperlink" Target="https://m.edsoo.ru/c4e1158c" TargetMode="External"/><Relationship Id="rId208" Type="http://schemas.openxmlformats.org/officeDocument/2006/relationships/hyperlink" Target="https://m.edsoo.ru/c4e18ec2" TargetMode="External"/><Relationship Id="rId240" Type="http://schemas.openxmlformats.org/officeDocument/2006/relationships/hyperlink" Target="https://m.edsoo.ru/c4e092c4" TargetMode="External"/><Relationship Id="rId261" Type="http://schemas.openxmlformats.org/officeDocument/2006/relationships/hyperlink" Target="https://m.edsoo.ru/c4e0defa" TargetMode="External"/><Relationship Id="rId14" Type="http://schemas.openxmlformats.org/officeDocument/2006/relationships/hyperlink" Target="https://m.edsoo.ru/7f4110fe" TargetMode="External"/><Relationship Id="rId35" Type="http://schemas.openxmlformats.org/officeDocument/2006/relationships/hyperlink" Target="https://m.edsoo.ru/c4e17068" TargetMode="External"/><Relationship Id="rId56" Type="http://schemas.openxmlformats.org/officeDocument/2006/relationships/hyperlink" Target="https://m.edsoo.ru/c4e09e4a" TargetMode="External"/><Relationship Id="rId77" Type="http://schemas.openxmlformats.org/officeDocument/2006/relationships/hyperlink" Target="https://m.edsoo.ru/c4e148e0" TargetMode="External"/><Relationship Id="rId100" Type="http://schemas.openxmlformats.org/officeDocument/2006/relationships/hyperlink" Target="https://m.edsoo.ru/c4e16078" TargetMode="External"/><Relationship Id="rId282" Type="http://schemas.openxmlformats.org/officeDocument/2006/relationships/hyperlink" Target="https://m.edsoo.ru/c4e1a40c" TargetMode="External"/><Relationship Id="rId317" Type="http://schemas.openxmlformats.org/officeDocument/2006/relationships/hyperlink" Target="https://m.edsoo.ru/c4e1cf90" TargetMode="External"/><Relationship Id="rId338" Type="http://schemas.openxmlformats.org/officeDocument/2006/relationships/hyperlink" Target="https://m.edsoo.ru/c4e17220" TargetMode="External"/><Relationship Id="rId8" Type="http://schemas.openxmlformats.org/officeDocument/2006/relationships/hyperlink" Target="https://m.edsoo.ru/7f4110fe" TargetMode="External"/><Relationship Id="rId98" Type="http://schemas.openxmlformats.org/officeDocument/2006/relationships/hyperlink" Target="https://m.edsoo.ru/c4e14c8c" TargetMode="External"/><Relationship Id="rId121" Type="http://schemas.openxmlformats.org/officeDocument/2006/relationships/hyperlink" Target="https://m.edsoo.ru/c4e18b70" TargetMode="External"/><Relationship Id="rId142" Type="http://schemas.openxmlformats.org/officeDocument/2006/relationships/hyperlink" Target="https://m.edsoo.ru/c4e1c1b2" TargetMode="External"/><Relationship Id="rId163" Type="http://schemas.openxmlformats.org/officeDocument/2006/relationships/hyperlink" Target="https://m.edsoo.ru/c4e2316a" TargetMode="External"/><Relationship Id="rId184" Type="http://schemas.openxmlformats.org/officeDocument/2006/relationships/hyperlink" Target="https://m.edsoo.ru/c4e0b4de" TargetMode="External"/><Relationship Id="rId219" Type="http://schemas.openxmlformats.org/officeDocument/2006/relationships/hyperlink" Target="https://m.edsoo.ru/c4e0999a" TargetMode="External"/><Relationship Id="rId230" Type="http://schemas.openxmlformats.org/officeDocument/2006/relationships/hyperlink" Target="https://m.edsoo.ru/c4e0d5cc" TargetMode="External"/><Relationship Id="rId251" Type="http://schemas.openxmlformats.org/officeDocument/2006/relationships/hyperlink" Target="https://m.edsoo.ru/c4e09116" TargetMode="External"/><Relationship Id="rId25" Type="http://schemas.openxmlformats.org/officeDocument/2006/relationships/hyperlink" Target="https://m.edsoo.ru/7f411f36" TargetMode="External"/><Relationship Id="rId46" Type="http://schemas.openxmlformats.org/officeDocument/2006/relationships/hyperlink" Target="https://m.edsoo.ru/c4e08658" TargetMode="External"/><Relationship Id="rId67" Type="http://schemas.openxmlformats.org/officeDocument/2006/relationships/hyperlink" Target="https://m.edsoo.ru/c4e16640" TargetMode="External"/><Relationship Id="rId272" Type="http://schemas.openxmlformats.org/officeDocument/2006/relationships/hyperlink" Target="https://m.edsoo.ru/c4e1c338" TargetMode="External"/><Relationship Id="rId293" Type="http://schemas.openxmlformats.org/officeDocument/2006/relationships/hyperlink" Target="https://m.edsoo.ru/c4e1b168" TargetMode="External"/><Relationship Id="rId307" Type="http://schemas.openxmlformats.org/officeDocument/2006/relationships/hyperlink" Target="https://m.edsoo.ru/c4e232e6" TargetMode="External"/><Relationship Id="rId328" Type="http://schemas.openxmlformats.org/officeDocument/2006/relationships/hyperlink" Target="https://m.edsoo.ru/c4e2529e" TargetMode="External"/><Relationship Id="rId88" Type="http://schemas.openxmlformats.org/officeDocument/2006/relationships/hyperlink" Target="https://m.edsoo.ru/c4e0bcc2" TargetMode="External"/><Relationship Id="rId111" Type="http://schemas.openxmlformats.org/officeDocument/2006/relationships/hyperlink" Target="https://m.edsoo.ru/c4e16c6c" TargetMode="External"/><Relationship Id="rId132" Type="http://schemas.openxmlformats.org/officeDocument/2006/relationships/hyperlink" Target="https://m.edsoo.ru/c4e1b488" TargetMode="External"/><Relationship Id="rId153" Type="http://schemas.openxmlformats.org/officeDocument/2006/relationships/hyperlink" Target="https://m.edsoo.ru/c4e2358e" TargetMode="External"/><Relationship Id="rId174" Type="http://schemas.openxmlformats.org/officeDocument/2006/relationships/hyperlink" Target="https://m.edsoo.ru/c4e25154" TargetMode="External"/><Relationship Id="rId195" Type="http://schemas.openxmlformats.org/officeDocument/2006/relationships/hyperlink" Target="https://m.edsoo.ru/c4e139fe" TargetMode="External"/><Relationship Id="rId209" Type="http://schemas.openxmlformats.org/officeDocument/2006/relationships/hyperlink" Target="https://m.edsoo.ru/c4e14c8c" TargetMode="External"/><Relationship Id="rId220" Type="http://schemas.openxmlformats.org/officeDocument/2006/relationships/hyperlink" Target="https://m.edsoo.ru/c4e0999a" TargetMode="External"/><Relationship Id="rId241" Type="http://schemas.openxmlformats.org/officeDocument/2006/relationships/hyperlink" Target="https://m.edsoo.ru/c4e11f3c" TargetMode="External"/><Relationship Id="rId15" Type="http://schemas.openxmlformats.org/officeDocument/2006/relationships/hyperlink" Target="https://m.edsoo.ru/7f4110fe" TargetMode="External"/><Relationship Id="rId36" Type="http://schemas.openxmlformats.org/officeDocument/2006/relationships/hyperlink" Target="https://m.edsoo.ru/c4e15cea" TargetMode="External"/><Relationship Id="rId57" Type="http://schemas.openxmlformats.org/officeDocument/2006/relationships/hyperlink" Target="https://m.edsoo.ru/c4e13bca" TargetMode="External"/><Relationship Id="rId262" Type="http://schemas.openxmlformats.org/officeDocument/2006/relationships/hyperlink" Target="https://m.edsoo.ru/c4e1043e" TargetMode="External"/><Relationship Id="rId283" Type="http://schemas.openxmlformats.org/officeDocument/2006/relationships/hyperlink" Target="https://m.edsoo.ru/c4e1e2aa" TargetMode="External"/><Relationship Id="rId318" Type="http://schemas.openxmlformats.org/officeDocument/2006/relationships/hyperlink" Target="https://m.edsoo.ru/c4e203c0" TargetMode="External"/><Relationship Id="rId339" Type="http://schemas.openxmlformats.org/officeDocument/2006/relationships/hyperlink" Target="https://m.edsoo.ru/c4e23444" TargetMode="External"/><Relationship Id="rId78" Type="http://schemas.openxmlformats.org/officeDocument/2006/relationships/hyperlink" Target="https://m.edsoo.ru/c4e12266" TargetMode="External"/><Relationship Id="rId99" Type="http://schemas.openxmlformats.org/officeDocument/2006/relationships/hyperlink" Target="https://m.edsoo.ru/c4e14e62" TargetMode="External"/><Relationship Id="rId101" Type="http://schemas.openxmlformats.org/officeDocument/2006/relationships/hyperlink" Target="https://m.edsoo.ru/c4e092c4" TargetMode="External"/><Relationship Id="rId122" Type="http://schemas.openxmlformats.org/officeDocument/2006/relationships/hyperlink" Target="https://m.edsoo.ru/c4e16eb0" TargetMode="External"/><Relationship Id="rId143" Type="http://schemas.openxmlformats.org/officeDocument/2006/relationships/hyperlink" Target="https://m.edsoo.ru/c4e1f61e" TargetMode="External"/><Relationship Id="rId164" Type="http://schemas.openxmlformats.org/officeDocument/2006/relationships/hyperlink" Target="https://m.edsoo.ru/c4e1d544" TargetMode="External"/><Relationship Id="rId185" Type="http://schemas.openxmlformats.org/officeDocument/2006/relationships/hyperlink" Target="https://m.edsoo.ru/c4e0f034" TargetMode="External"/><Relationship Id="rId9" Type="http://schemas.openxmlformats.org/officeDocument/2006/relationships/hyperlink" Target="https://m.edsoo.ru/7f4110fe" TargetMode="External"/><Relationship Id="rId210" Type="http://schemas.openxmlformats.org/officeDocument/2006/relationships/hyperlink" Target="https://m.edsoo.ru/c4e0cdf2" TargetMode="External"/><Relationship Id="rId26" Type="http://schemas.openxmlformats.org/officeDocument/2006/relationships/hyperlink" Target="https://m.edsoo.ru/7f411f36" TargetMode="External"/><Relationship Id="rId231" Type="http://schemas.openxmlformats.org/officeDocument/2006/relationships/hyperlink" Target="https://m.edsoo.ru/c4e0d7ac" TargetMode="External"/><Relationship Id="rId252" Type="http://schemas.openxmlformats.org/officeDocument/2006/relationships/hyperlink" Target="https://m.edsoo.ru/c4e09bde" TargetMode="External"/><Relationship Id="rId273" Type="http://schemas.openxmlformats.org/officeDocument/2006/relationships/hyperlink" Target="https://m.edsoo.ru/c4e21482" TargetMode="External"/><Relationship Id="rId294" Type="http://schemas.openxmlformats.org/officeDocument/2006/relationships/hyperlink" Target="https://m.edsoo.ru/c4e1be92" TargetMode="External"/><Relationship Id="rId308" Type="http://schemas.openxmlformats.org/officeDocument/2006/relationships/hyperlink" Target="https://m.edsoo.ru/c4e215ea" TargetMode="External"/><Relationship Id="rId329" Type="http://schemas.openxmlformats.org/officeDocument/2006/relationships/hyperlink" Target="https://m.edsoo.ru/c4e25410" TargetMode="External"/><Relationship Id="rId47" Type="http://schemas.openxmlformats.org/officeDocument/2006/relationships/hyperlink" Target="https://m.edsoo.ru/c4e0ade0" TargetMode="External"/><Relationship Id="rId68" Type="http://schemas.openxmlformats.org/officeDocument/2006/relationships/hyperlink" Target="https://m.edsoo.ru/c4e12df6" TargetMode="External"/><Relationship Id="rId89" Type="http://schemas.openxmlformats.org/officeDocument/2006/relationships/hyperlink" Target="https://m.edsoo.ru/c4e10d4e" TargetMode="External"/><Relationship Id="rId112" Type="http://schemas.openxmlformats.org/officeDocument/2006/relationships/hyperlink" Target="https://m.edsoo.ru/c4e0defa" TargetMode="External"/><Relationship Id="rId133" Type="http://schemas.openxmlformats.org/officeDocument/2006/relationships/hyperlink" Target="https://m.edsoo.ru/c4e1b60e" TargetMode="External"/><Relationship Id="rId154" Type="http://schemas.openxmlformats.org/officeDocument/2006/relationships/hyperlink" Target="https://m.edsoo.ru/c4e215ea" TargetMode="External"/><Relationship Id="rId175" Type="http://schemas.openxmlformats.org/officeDocument/2006/relationships/hyperlink" Target="https://m.edsoo.ru/c4e288ea" TargetMode="External"/><Relationship Id="rId340" Type="http://schemas.openxmlformats.org/officeDocument/2006/relationships/hyperlink" Target="https://m.edsoo.ru/c4e25154" TargetMode="External"/><Relationship Id="rId196" Type="http://schemas.openxmlformats.org/officeDocument/2006/relationships/hyperlink" Target="https://m.edsoo.ru/c4e131d4" TargetMode="External"/><Relationship Id="rId200" Type="http://schemas.openxmlformats.org/officeDocument/2006/relationships/hyperlink" Target="https://m.edsoo.ru/c4e0b358" TargetMode="External"/><Relationship Id="rId16" Type="http://schemas.openxmlformats.org/officeDocument/2006/relationships/hyperlink" Target="https://m.edsoo.ru/7f4110fe" TargetMode="External"/><Relationship Id="rId221" Type="http://schemas.openxmlformats.org/officeDocument/2006/relationships/hyperlink" Target="https://m.edsoo.ru/c4e08b08" TargetMode="External"/><Relationship Id="rId242" Type="http://schemas.openxmlformats.org/officeDocument/2006/relationships/hyperlink" Target="https://m.edsoo.ru/c4e17068" TargetMode="External"/><Relationship Id="rId263" Type="http://schemas.openxmlformats.org/officeDocument/2006/relationships/hyperlink" Target="https://m.edsoo.ru/c4e17c7a" TargetMode="External"/><Relationship Id="rId284" Type="http://schemas.openxmlformats.org/officeDocument/2006/relationships/hyperlink" Target="https://m.edsoo.ru/c4e1e458" TargetMode="External"/><Relationship Id="rId319" Type="http://schemas.openxmlformats.org/officeDocument/2006/relationships/hyperlink" Target="https://m.edsoo.ru/c4e23700" TargetMode="External"/><Relationship Id="rId37" Type="http://schemas.openxmlformats.org/officeDocument/2006/relationships/hyperlink" Target="https://m.edsoo.ru/c4e0ea08" TargetMode="External"/><Relationship Id="rId58" Type="http://schemas.openxmlformats.org/officeDocument/2006/relationships/hyperlink" Target="https://m.edsoo.ru/c4e139fe" TargetMode="External"/><Relationship Id="rId79" Type="http://schemas.openxmlformats.org/officeDocument/2006/relationships/hyperlink" Target="https://m.edsoo.ru/c4e0d18a" TargetMode="External"/><Relationship Id="rId102" Type="http://schemas.openxmlformats.org/officeDocument/2006/relationships/hyperlink" Target="https://m.edsoo.ru/c4e14ab6" TargetMode="External"/><Relationship Id="rId123" Type="http://schemas.openxmlformats.org/officeDocument/2006/relationships/hyperlink" Target="https://m.edsoo.ru/c4e27670" TargetMode="External"/><Relationship Id="rId144" Type="http://schemas.openxmlformats.org/officeDocument/2006/relationships/hyperlink" Target="https://m.edsoo.ru/c4e1f7c2" TargetMode="External"/><Relationship Id="rId330" Type="http://schemas.openxmlformats.org/officeDocument/2006/relationships/hyperlink" Target="https://m.edsoo.ru/c4e25c9e" TargetMode="External"/><Relationship Id="rId90" Type="http://schemas.openxmlformats.org/officeDocument/2006/relationships/hyperlink" Target="https://m.edsoo.ru/c4e120e0" TargetMode="External"/><Relationship Id="rId165" Type="http://schemas.openxmlformats.org/officeDocument/2006/relationships/hyperlink" Target="https://m.edsoo.ru/c4e241f0" TargetMode="External"/><Relationship Id="rId186" Type="http://schemas.openxmlformats.org/officeDocument/2006/relationships/hyperlink" Target="https://m.edsoo.ru/c4e1338c" TargetMode="External"/><Relationship Id="rId211" Type="http://schemas.openxmlformats.org/officeDocument/2006/relationships/hyperlink" Target="https://m.edsoo.ru/c4e0cfc8" TargetMode="External"/><Relationship Id="rId232" Type="http://schemas.openxmlformats.org/officeDocument/2006/relationships/hyperlink" Target="https://m.edsoo.ru/c4e0ebc0" TargetMode="External"/><Relationship Id="rId253" Type="http://schemas.openxmlformats.org/officeDocument/2006/relationships/hyperlink" Target="https://m.edsoo.ru/c4e08eb4" TargetMode="External"/><Relationship Id="rId274" Type="http://schemas.openxmlformats.org/officeDocument/2006/relationships/hyperlink" Target="https://m.edsoo.ru/c4e212de" TargetMode="External"/><Relationship Id="rId295" Type="http://schemas.openxmlformats.org/officeDocument/2006/relationships/hyperlink" Target="https://m.edsoo.ru/c4e1a704" TargetMode="External"/><Relationship Id="rId309" Type="http://schemas.openxmlformats.org/officeDocument/2006/relationships/hyperlink" Target="https://m.edsoo.ru/c4e2316a" TargetMode="External"/><Relationship Id="rId27" Type="http://schemas.openxmlformats.org/officeDocument/2006/relationships/hyperlink" Target="https://m.edsoo.ru/c4e0a58e" TargetMode="External"/><Relationship Id="rId48" Type="http://schemas.openxmlformats.org/officeDocument/2006/relationships/hyperlink" Target="https://m.edsoo.ru/c4e11d02" TargetMode="External"/><Relationship Id="rId69" Type="http://schemas.openxmlformats.org/officeDocument/2006/relationships/hyperlink" Target="https://m.edsoo.ru/c4e11884" TargetMode="External"/><Relationship Id="rId113" Type="http://schemas.openxmlformats.org/officeDocument/2006/relationships/hyperlink" Target="https://m.edsoo.ru/c4e0dd2e" TargetMode="External"/><Relationship Id="rId134" Type="http://schemas.openxmlformats.org/officeDocument/2006/relationships/hyperlink" Target="https://m.edsoo.ru/c4e1b78a" TargetMode="External"/><Relationship Id="rId320" Type="http://schemas.openxmlformats.org/officeDocument/2006/relationships/hyperlink" Target="https://m.edsoo.ru/c4e2597e" TargetMode="External"/><Relationship Id="rId80" Type="http://schemas.openxmlformats.org/officeDocument/2006/relationships/hyperlink" Target="https://m.edsoo.ru/c4e12400" TargetMode="External"/><Relationship Id="rId155" Type="http://schemas.openxmlformats.org/officeDocument/2006/relationships/hyperlink" Target="https://m.edsoo.ru/c4e2597e" TargetMode="External"/><Relationship Id="rId176" Type="http://schemas.openxmlformats.org/officeDocument/2006/relationships/hyperlink" Target="https://m.edsoo.ru/c4e299ca" TargetMode="External"/><Relationship Id="rId197" Type="http://schemas.openxmlformats.org/officeDocument/2006/relationships/hyperlink" Target="https://m.edsoo.ru/c4e13daa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s://m.edsoo.ru/c4e146ce" TargetMode="External"/><Relationship Id="rId222" Type="http://schemas.openxmlformats.org/officeDocument/2006/relationships/hyperlink" Target="https://m.edsoo.ru/c4e08eb4" TargetMode="External"/><Relationship Id="rId243" Type="http://schemas.openxmlformats.org/officeDocument/2006/relationships/hyperlink" Target="https://m.edsoo.ru/c4e17220" TargetMode="External"/><Relationship Id="rId264" Type="http://schemas.openxmlformats.org/officeDocument/2006/relationships/hyperlink" Target="https://m.edsoo.ru/c4e17dec" TargetMode="External"/><Relationship Id="rId285" Type="http://schemas.openxmlformats.org/officeDocument/2006/relationships/hyperlink" Target="https://m.edsoo.ru/c4e19f84" TargetMode="External"/><Relationship Id="rId17" Type="http://schemas.openxmlformats.org/officeDocument/2006/relationships/hyperlink" Target="https://m.edsoo.ru/7f411f36" TargetMode="External"/><Relationship Id="rId38" Type="http://schemas.openxmlformats.org/officeDocument/2006/relationships/hyperlink" Target="https://m.edsoo.ru/c4e10ed4" TargetMode="External"/><Relationship Id="rId59" Type="http://schemas.openxmlformats.org/officeDocument/2006/relationships/hyperlink" Target="https://m.edsoo.ru/c4e12c66" TargetMode="External"/><Relationship Id="rId103" Type="http://schemas.openxmlformats.org/officeDocument/2006/relationships/hyperlink" Target="https://m.edsoo.ru/c4e07208" TargetMode="External"/><Relationship Id="rId124" Type="http://schemas.openxmlformats.org/officeDocument/2006/relationships/hyperlink" Target="https://m.edsoo.ru/c4e19444" TargetMode="External"/><Relationship Id="rId310" Type="http://schemas.openxmlformats.org/officeDocument/2006/relationships/hyperlink" Target="https://m.edsoo.ru/c4e26b26" TargetMode="External"/><Relationship Id="rId70" Type="http://schemas.openxmlformats.org/officeDocument/2006/relationships/hyperlink" Target="https://m.edsoo.ru/c4e11a00" TargetMode="External"/><Relationship Id="rId91" Type="http://schemas.openxmlformats.org/officeDocument/2006/relationships/hyperlink" Target="https://m.edsoo.ru/c4e0d400" TargetMode="External"/><Relationship Id="rId145" Type="http://schemas.openxmlformats.org/officeDocument/2006/relationships/hyperlink" Target="https://m.edsoo.ru/c4e21482" TargetMode="External"/><Relationship Id="rId166" Type="http://schemas.openxmlformats.org/officeDocument/2006/relationships/hyperlink" Target="https://m.edsoo.ru/c4e22968" TargetMode="External"/><Relationship Id="rId187" Type="http://schemas.openxmlformats.org/officeDocument/2006/relationships/hyperlink" Target="https://m.edsoo.ru/c4e1383c" TargetMode="External"/><Relationship Id="rId331" Type="http://schemas.openxmlformats.org/officeDocument/2006/relationships/hyperlink" Target="https://m.edsoo.ru/c4e2358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c4e0d18a" TargetMode="External"/><Relationship Id="rId233" Type="http://schemas.openxmlformats.org/officeDocument/2006/relationships/hyperlink" Target="https://m.edsoo.ru/c4e0ea08" TargetMode="External"/><Relationship Id="rId254" Type="http://schemas.openxmlformats.org/officeDocument/2006/relationships/hyperlink" Target="https://m.edsoo.ru/c4e10d4e" TargetMode="External"/><Relationship Id="rId28" Type="http://schemas.openxmlformats.org/officeDocument/2006/relationships/hyperlink" Target="https://m.edsoo.ru/c4e0f200" TargetMode="External"/><Relationship Id="rId49" Type="http://schemas.openxmlformats.org/officeDocument/2006/relationships/hyperlink" Target="https://m.edsoo.ru/c4e11f3c" TargetMode="External"/><Relationship Id="rId114" Type="http://schemas.openxmlformats.org/officeDocument/2006/relationships/hyperlink" Target="https://m.edsoo.ru/c4e17220" TargetMode="External"/><Relationship Id="rId275" Type="http://schemas.openxmlformats.org/officeDocument/2006/relationships/hyperlink" Target="https://m.edsoo.ru/c4e26f72" TargetMode="External"/><Relationship Id="rId296" Type="http://schemas.openxmlformats.org/officeDocument/2006/relationships/hyperlink" Target="https://m.edsoo.ru/c4e0f200" TargetMode="External"/><Relationship Id="rId300" Type="http://schemas.openxmlformats.org/officeDocument/2006/relationships/hyperlink" Target="https://m.edsoo.ru/c4e26806" TargetMode="External"/><Relationship Id="rId60" Type="http://schemas.openxmlformats.org/officeDocument/2006/relationships/hyperlink" Target="https://m.edsoo.ru/c4e129e6" TargetMode="External"/><Relationship Id="rId81" Type="http://schemas.openxmlformats.org/officeDocument/2006/relationships/hyperlink" Target="https://m.edsoo.ru/c4e12586" TargetMode="External"/><Relationship Id="rId135" Type="http://schemas.openxmlformats.org/officeDocument/2006/relationships/hyperlink" Target="https://m.edsoo.ru/c4e1a89e" TargetMode="External"/><Relationship Id="rId156" Type="http://schemas.openxmlformats.org/officeDocument/2006/relationships/hyperlink" Target="https://m.edsoo.ru/c4e22abc" TargetMode="External"/><Relationship Id="rId177" Type="http://schemas.openxmlformats.org/officeDocument/2006/relationships/hyperlink" Target="https://m.edsoo.ru/c4e15cea" TargetMode="External"/><Relationship Id="rId198" Type="http://schemas.openxmlformats.org/officeDocument/2006/relationships/hyperlink" Target="https://m.edsoo.ru/c4e13f6c" TargetMode="External"/><Relationship Id="rId321" Type="http://schemas.openxmlformats.org/officeDocument/2006/relationships/hyperlink" Target="https://m.edsoo.ru/c4e2226a" TargetMode="External"/><Relationship Id="rId342" Type="http://schemas.openxmlformats.org/officeDocument/2006/relationships/theme" Target="theme/theme1.xml"/><Relationship Id="rId202" Type="http://schemas.openxmlformats.org/officeDocument/2006/relationships/hyperlink" Target="https://m.edsoo.ru/c4e12c66" TargetMode="External"/><Relationship Id="rId223" Type="http://schemas.openxmlformats.org/officeDocument/2006/relationships/hyperlink" Target="https://m.edsoo.ru/c4e0b8ee" TargetMode="External"/><Relationship Id="rId244" Type="http://schemas.openxmlformats.org/officeDocument/2006/relationships/hyperlink" Target="https://m.edsoo.ru/c4e07208" TargetMode="External"/><Relationship Id="rId18" Type="http://schemas.openxmlformats.org/officeDocument/2006/relationships/hyperlink" Target="https://m.edsoo.ru/7f411f36" TargetMode="External"/><Relationship Id="rId39" Type="http://schemas.openxmlformats.org/officeDocument/2006/relationships/hyperlink" Target="https://m.edsoo.ru/c4e0a3cc" TargetMode="External"/><Relationship Id="rId265" Type="http://schemas.openxmlformats.org/officeDocument/2006/relationships/hyperlink" Target="https://m.edsoo.ru/c4e17aea" TargetMode="External"/><Relationship Id="rId286" Type="http://schemas.openxmlformats.org/officeDocument/2006/relationships/hyperlink" Target="https://m.edsoo.ru/c4e1b2f8" TargetMode="External"/><Relationship Id="rId50" Type="http://schemas.openxmlformats.org/officeDocument/2006/relationships/hyperlink" Target="https://m.edsoo.ru/c4e173e2" TargetMode="External"/><Relationship Id="rId104" Type="http://schemas.openxmlformats.org/officeDocument/2006/relationships/hyperlink" Target="https://m.edsoo.ru/c4e0820c" TargetMode="External"/><Relationship Id="rId125" Type="http://schemas.openxmlformats.org/officeDocument/2006/relationships/hyperlink" Target="https://m.edsoo.ru/c4e1925a" TargetMode="External"/><Relationship Id="rId146" Type="http://schemas.openxmlformats.org/officeDocument/2006/relationships/hyperlink" Target="https://m.edsoo.ru/c4e212de" TargetMode="External"/><Relationship Id="rId167" Type="http://schemas.openxmlformats.org/officeDocument/2006/relationships/hyperlink" Target="https://m.edsoo.ru/c4e2433a" TargetMode="External"/><Relationship Id="rId188" Type="http://schemas.openxmlformats.org/officeDocument/2006/relationships/hyperlink" Target="https://m.edsoo.ru/c4e13666" TargetMode="External"/><Relationship Id="rId311" Type="http://schemas.openxmlformats.org/officeDocument/2006/relationships/hyperlink" Target="https://m.edsoo.ru/c4e26144" TargetMode="External"/><Relationship Id="rId332" Type="http://schemas.openxmlformats.org/officeDocument/2006/relationships/hyperlink" Target="https://m.edsoo.ru/c4e22968" TargetMode="External"/><Relationship Id="rId71" Type="http://schemas.openxmlformats.org/officeDocument/2006/relationships/hyperlink" Target="https://m.edsoo.ru/c4e0ebc0" TargetMode="External"/><Relationship Id="rId92" Type="http://schemas.openxmlformats.org/officeDocument/2006/relationships/hyperlink" Target="https://m.edsoo.ru/c4e0b8ee" TargetMode="External"/><Relationship Id="rId213" Type="http://schemas.openxmlformats.org/officeDocument/2006/relationships/hyperlink" Target="https://m.edsoo.ru/c4e120e0" TargetMode="External"/><Relationship Id="rId234" Type="http://schemas.openxmlformats.org/officeDocument/2006/relationships/hyperlink" Target="https://m.edsoo.ru/c4e1840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d5cc" TargetMode="External"/><Relationship Id="rId255" Type="http://schemas.openxmlformats.org/officeDocument/2006/relationships/hyperlink" Target="https://m.edsoo.ru/c4e11708" TargetMode="External"/><Relationship Id="rId276" Type="http://schemas.openxmlformats.org/officeDocument/2006/relationships/hyperlink" Target="https://m.edsoo.ru/c4e27210" TargetMode="External"/><Relationship Id="rId297" Type="http://schemas.openxmlformats.org/officeDocument/2006/relationships/hyperlink" Target="https://m.edsoo.ru/c4e22fb2" TargetMode="External"/><Relationship Id="rId40" Type="http://schemas.openxmlformats.org/officeDocument/2006/relationships/hyperlink" Target="https://m.edsoo.ru/c4e08eb4" TargetMode="External"/><Relationship Id="rId115" Type="http://schemas.openxmlformats.org/officeDocument/2006/relationships/hyperlink" Target="https://m.edsoo.ru/c4e18120" TargetMode="External"/><Relationship Id="rId136" Type="http://schemas.openxmlformats.org/officeDocument/2006/relationships/hyperlink" Target="https://m.edsoo.ru/c4e1ae2a" TargetMode="External"/><Relationship Id="rId157" Type="http://schemas.openxmlformats.org/officeDocument/2006/relationships/hyperlink" Target="https://m.edsoo.ru/c4e2226a" TargetMode="External"/><Relationship Id="rId178" Type="http://schemas.openxmlformats.org/officeDocument/2006/relationships/hyperlink" Target="https://m.edsoo.ru/c4e1592a" TargetMode="External"/><Relationship Id="rId301" Type="http://schemas.openxmlformats.org/officeDocument/2006/relationships/hyperlink" Target="https://m.edsoo.ru/c4e1e5e8" TargetMode="External"/><Relationship Id="rId322" Type="http://schemas.openxmlformats.org/officeDocument/2006/relationships/hyperlink" Target="https://m.edsoo.ru/c4e25e42" TargetMode="External"/><Relationship Id="rId61" Type="http://schemas.openxmlformats.org/officeDocument/2006/relationships/hyperlink" Target="https://m.edsoo.ru/c4e13f6c" TargetMode="External"/><Relationship Id="rId82" Type="http://schemas.openxmlformats.org/officeDocument/2006/relationships/hyperlink" Target="https://m.edsoo.ru/c4e0a1f6" TargetMode="External"/><Relationship Id="rId199" Type="http://schemas.openxmlformats.org/officeDocument/2006/relationships/hyperlink" Target="https://m.edsoo.ru/c4e0b18c" TargetMode="External"/><Relationship Id="rId203" Type="http://schemas.openxmlformats.org/officeDocument/2006/relationships/hyperlink" Target="https://m.edsoo.ru/c4e12df6" TargetMode="External"/><Relationship Id="rId19" Type="http://schemas.openxmlformats.org/officeDocument/2006/relationships/hyperlink" Target="https://m.edsoo.ru/7f411f36" TargetMode="External"/><Relationship Id="rId224" Type="http://schemas.openxmlformats.org/officeDocument/2006/relationships/hyperlink" Target="https://m.edsoo.ru/c4e0baf6" TargetMode="External"/><Relationship Id="rId245" Type="http://schemas.openxmlformats.org/officeDocument/2006/relationships/hyperlink" Target="https://m.edsoo.ru/c4e0820c" TargetMode="External"/><Relationship Id="rId266" Type="http://schemas.openxmlformats.org/officeDocument/2006/relationships/hyperlink" Target="https://m.edsoo.ru/c4e1858a" TargetMode="External"/><Relationship Id="rId287" Type="http://schemas.openxmlformats.org/officeDocument/2006/relationships/hyperlink" Target="https://m.edsoo.ru/c4e1b488" TargetMode="External"/><Relationship Id="rId30" Type="http://schemas.openxmlformats.org/officeDocument/2006/relationships/hyperlink" Target="https://m.edsoo.ru/c4e0896e" TargetMode="External"/><Relationship Id="rId105" Type="http://schemas.openxmlformats.org/officeDocument/2006/relationships/hyperlink" Target="https://m.edsoo.ru/c4e17aea" TargetMode="External"/><Relationship Id="rId126" Type="http://schemas.openxmlformats.org/officeDocument/2006/relationships/hyperlink" Target="https://m.edsoo.ru/c4e195ca" TargetMode="External"/><Relationship Id="rId147" Type="http://schemas.openxmlformats.org/officeDocument/2006/relationships/hyperlink" Target="https://m.edsoo.ru/c4e22abc" TargetMode="External"/><Relationship Id="rId168" Type="http://schemas.openxmlformats.org/officeDocument/2006/relationships/hyperlink" Target="https://m.edsoo.ru/c4e296aa" TargetMode="External"/><Relationship Id="rId312" Type="http://schemas.openxmlformats.org/officeDocument/2006/relationships/hyperlink" Target="https://m.edsoo.ru/c4e1a27c" TargetMode="External"/><Relationship Id="rId333" Type="http://schemas.openxmlformats.org/officeDocument/2006/relationships/hyperlink" Target="https://m.edsoo.ru/c4e2003c" TargetMode="External"/><Relationship Id="rId51" Type="http://schemas.openxmlformats.org/officeDocument/2006/relationships/hyperlink" Target="https://m.edsoo.ru/c4e175ae" TargetMode="External"/><Relationship Id="rId72" Type="http://schemas.openxmlformats.org/officeDocument/2006/relationships/hyperlink" Target="https://m.edsoo.ru/c4e18d3c" TargetMode="External"/><Relationship Id="rId93" Type="http://schemas.openxmlformats.org/officeDocument/2006/relationships/hyperlink" Target="https://m.edsoo.ru/c4e0e634" TargetMode="External"/><Relationship Id="rId189" Type="http://schemas.openxmlformats.org/officeDocument/2006/relationships/hyperlink" Target="https://m.edsoo.ru/c4e0ade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c4e148e0" TargetMode="External"/><Relationship Id="rId235" Type="http://schemas.openxmlformats.org/officeDocument/2006/relationships/hyperlink" Target="https://m.edsoo.ru/c4e11884" TargetMode="External"/><Relationship Id="rId256" Type="http://schemas.openxmlformats.org/officeDocument/2006/relationships/hyperlink" Target="https://m.edsoo.ru/c4e0ca46" TargetMode="External"/><Relationship Id="rId277" Type="http://schemas.openxmlformats.org/officeDocument/2006/relationships/hyperlink" Target="https://m.edsoo.ru/c4e1973c" TargetMode="External"/><Relationship Id="rId298" Type="http://schemas.openxmlformats.org/officeDocument/2006/relationships/hyperlink" Target="https://m.edsoo.ru/c4e23854" TargetMode="External"/><Relationship Id="rId116" Type="http://schemas.openxmlformats.org/officeDocument/2006/relationships/hyperlink" Target="https://m.edsoo.ru/c4e1043e" TargetMode="External"/><Relationship Id="rId137" Type="http://schemas.openxmlformats.org/officeDocument/2006/relationships/hyperlink" Target="https://m.edsoo.ru/c4e1afe2" TargetMode="External"/><Relationship Id="rId158" Type="http://schemas.openxmlformats.org/officeDocument/2006/relationships/hyperlink" Target="https://m.edsoo.ru/c4e25e42" TargetMode="External"/><Relationship Id="rId302" Type="http://schemas.openxmlformats.org/officeDocument/2006/relationships/hyperlink" Target="https://m.edsoo.ru/c4e1e78c" TargetMode="External"/><Relationship Id="rId323" Type="http://schemas.openxmlformats.org/officeDocument/2006/relationships/hyperlink" Target="https://m.edsoo.ru/c4e29ce0" TargetMode="External"/><Relationship Id="rId20" Type="http://schemas.openxmlformats.org/officeDocument/2006/relationships/hyperlink" Target="https://m.edsoo.ru/7f411f36" TargetMode="External"/><Relationship Id="rId41" Type="http://schemas.openxmlformats.org/officeDocument/2006/relationships/hyperlink" Target="https://m.edsoo.ru/c4e1338c" TargetMode="External"/><Relationship Id="rId62" Type="http://schemas.openxmlformats.org/officeDocument/2006/relationships/hyperlink" Target="https://m.edsoo.ru/c4e146ce" TargetMode="External"/><Relationship Id="rId83" Type="http://schemas.openxmlformats.org/officeDocument/2006/relationships/hyperlink" Target="https://m.edsoo.ru/c4e095bc" TargetMode="External"/><Relationship Id="rId179" Type="http://schemas.openxmlformats.org/officeDocument/2006/relationships/hyperlink" Target="https://m.edsoo.ru/c4e0ee40" TargetMode="External"/><Relationship Id="rId190" Type="http://schemas.openxmlformats.org/officeDocument/2006/relationships/hyperlink" Target="https://m.edsoo.ru/c4e129e6" TargetMode="External"/><Relationship Id="rId204" Type="http://schemas.openxmlformats.org/officeDocument/2006/relationships/hyperlink" Target="https://m.edsoo.ru/c4e14ab6" TargetMode="External"/><Relationship Id="rId225" Type="http://schemas.openxmlformats.org/officeDocument/2006/relationships/hyperlink" Target="https://m.edsoo.ru/c4e0bcc2" TargetMode="External"/><Relationship Id="rId246" Type="http://schemas.openxmlformats.org/officeDocument/2006/relationships/hyperlink" Target="https://m.edsoo.ru/c4e084a0" TargetMode="External"/><Relationship Id="rId267" Type="http://schemas.openxmlformats.org/officeDocument/2006/relationships/hyperlink" Target="https://m.edsoo.ru/c4e1925a" TargetMode="External"/><Relationship Id="rId288" Type="http://schemas.openxmlformats.org/officeDocument/2006/relationships/hyperlink" Target="https://m.edsoo.ru/c4e1b60e" TargetMode="External"/><Relationship Id="rId106" Type="http://schemas.openxmlformats.org/officeDocument/2006/relationships/hyperlink" Target="https://m.edsoo.ru/c4e07ff0" TargetMode="External"/><Relationship Id="rId127" Type="http://schemas.openxmlformats.org/officeDocument/2006/relationships/hyperlink" Target="https://m.edsoo.ru/c4e1973c" TargetMode="External"/><Relationship Id="rId313" Type="http://schemas.openxmlformats.org/officeDocument/2006/relationships/hyperlink" Target="https://m.edsoo.ru/c4e1c4aa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f3d6" TargetMode="External"/><Relationship Id="rId52" Type="http://schemas.openxmlformats.org/officeDocument/2006/relationships/hyperlink" Target="https://m.edsoo.ru/c4e0afb6" TargetMode="External"/><Relationship Id="rId73" Type="http://schemas.openxmlformats.org/officeDocument/2006/relationships/hyperlink" Target="https://m.edsoo.ru/c4e14142" TargetMode="External"/><Relationship Id="rId94" Type="http://schemas.openxmlformats.org/officeDocument/2006/relationships/hyperlink" Target="https://m.edsoo.ru/c4e0be8e" TargetMode="External"/><Relationship Id="rId148" Type="http://schemas.openxmlformats.org/officeDocument/2006/relationships/hyperlink" Target="https://m.edsoo.ru/c4e25582" TargetMode="External"/><Relationship Id="rId169" Type="http://schemas.openxmlformats.org/officeDocument/2006/relationships/hyperlink" Target="https://m.edsoo.ru/c4e2911e" TargetMode="External"/><Relationship Id="rId334" Type="http://schemas.openxmlformats.org/officeDocument/2006/relationships/hyperlink" Target="https://m.edsoo.ru/c4e22abc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c4e0a3cc" TargetMode="External"/><Relationship Id="rId215" Type="http://schemas.openxmlformats.org/officeDocument/2006/relationships/hyperlink" Target="https://m.edsoo.ru/c4e12400" TargetMode="External"/><Relationship Id="rId236" Type="http://schemas.openxmlformats.org/officeDocument/2006/relationships/hyperlink" Target="https://m.edsoo.ru/c4e0c212" TargetMode="External"/><Relationship Id="rId257" Type="http://schemas.openxmlformats.org/officeDocument/2006/relationships/hyperlink" Target="https://m.edsoo.ru/c4e0cc1c" TargetMode="External"/><Relationship Id="rId278" Type="http://schemas.openxmlformats.org/officeDocument/2006/relationships/hyperlink" Target="https://m.edsoo.ru/c4e19444" TargetMode="External"/><Relationship Id="rId303" Type="http://schemas.openxmlformats.org/officeDocument/2006/relationships/hyperlink" Target="https://m.edsoo.ru/c4e1a588" TargetMode="External"/><Relationship Id="rId42" Type="http://schemas.openxmlformats.org/officeDocument/2006/relationships/hyperlink" Target="https://m.edsoo.ru/c4e1158c" TargetMode="External"/><Relationship Id="rId84" Type="http://schemas.openxmlformats.org/officeDocument/2006/relationships/hyperlink" Target="https://m.edsoo.ru/c4e0974c" TargetMode="External"/><Relationship Id="rId138" Type="http://schemas.openxmlformats.org/officeDocument/2006/relationships/hyperlink" Target="https://m.edsoo.ru/c4e1be92" TargetMode="External"/><Relationship Id="rId191" Type="http://schemas.openxmlformats.org/officeDocument/2006/relationships/hyperlink" Target="https://m.edsoo.ru/c4e173e2" TargetMode="External"/><Relationship Id="rId205" Type="http://schemas.openxmlformats.org/officeDocument/2006/relationships/hyperlink" Target="https://m.edsoo.ru/c4e12266" TargetMode="External"/><Relationship Id="rId247" Type="http://schemas.openxmlformats.org/officeDocument/2006/relationships/hyperlink" Target="https://m.edsoo.ru/c4e0896e" TargetMode="External"/><Relationship Id="rId107" Type="http://schemas.openxmlformats.org/officeDocument/2006/relationships/hyperlink" Target="https://m.edsoo.ru/c4e09116" TargetMode="External"/><Relationship Id="rId289" Type="http://schemas.openxmlformats.org/officeDocument/2006/relationships/hyperlink" Target="https://m.edsoo.ru/c4e1b78a" TargetMode="External"/><Relationship Id="rId11" Type="http://schemas.openxmlformats.org/officeDocument/2006/relationships/hyperlink" Target="https://m.edsoo.ru/7f4110fe" TargetMode="External"/><Relationship Id="rId53" Type="http://schemas.openxmlformats.org/officeDocument/2006/relationships/hyperlink" Target="https://m.edsoo.ru/c4e15b14" TargetMode="External"/><Relationship Id="rId149" Type="http://schemas.openxmlformats.org/officeDocument/2006/relationships/hyperlink" Target="https://m.edsoo.ru/c4e1c4aa" TargetMode="External"/><Relationship Id="rId314" Type="http://schemas.openxmlformats.org/officeDocument/2006/relationships/hyperlink" Target="https://m.edsoo.ru/c4e20212" TargetMode="External"/><Relationship Id="rId95" Type="http://schemas.openxmlformats.org/officeDocument/2006/relationships/hyperlink" Target="https://m.edsoo.ru/c4e0c212" TargetMode="External"/><Relationship Id="rId160" Type="http://schemas.openxmlformats.org/officeDocument/2006/relationships/hyperlink" Target="https://m.edsoo.ru/c4e1c6f8" TargetMode="External"/><Relationship Id="rId216" Type="http://schemas.openxmlformats.org/officeDocument/2006/relationships/hyperlink" Target="https://m.edsoo.ru/c4e12586" TargetMode="External"/><Relationship Id="rId258" Type="http://schemas.openxmlformats.org/officeDocument/2006/relationships/hyperlink" Target="https://m.edsoo.ru/c4e0d98c" TargetMode="External"/><Relationship Id="rId22" Type="http://schemas.openxmlformats.org/officeDocument/2006/relationships/hyperlink" Target="https://m.edsoo.ru/7f411f36" TargetMode="External"/><Relationship Id="rId64" Type="http://schemas.openxmlformats.org/officeDocument/2006/relationships/hyperlink" Target="https://m.edsoo.ru/c4e0b18c" TargetMode="External"/><Relationship Id="rId118" Type="http://schemas.openxmlformats.org/officeDocument/2006/relationships/hyperlink" Target="https://m.edsoo.ru/c4e0e81e" TargetMode="External"/><Relationship Id="rId325" Type="http://schemas.openxmlformats.org/officeDocument/2006/relationships/hyperlink" Target="https://m.edsoo.ru/c4e2433a" TargetMode="External"/><Relationship Id="rId171" Type="http://schemas.openxmlformats.org/officeDocument/2006/relationships/hyperlink" Target="https://m.edsoo.ru/c4e20b40" TargetMode="External"/><Relationship Id="rId227" Type="http://schemas.openxmlformats.org/officeDocument/2006/relationships/hyperlink" Target="https://m.edsoo.ru/c4e16eb0" TargetMode="External"/><Relationship Id="rId269" Type="http://schemas.openxmlformats.org/officeDocument/2006/relationships/hyperlink" Target="https://m.edsoo.ru/c4e1eed0" TargetMode="External"/><Relationship Id="rId33" Type="http://schemas.openxmlformats.org/officeDocument/2006/relationships/hyperlink" Target="https://m.edsoo.ru/c4e10588" TargetMode="External"/><Relationship Id="rId129" Type="http://schemas.openxmlformats.org/officeDocument/2006/relationships/hyperlink" Target="https://m.edsoo.ru/c4e19de0" TargetMode="External"/><Relationship Id="rId280" Type="http://schemas.openxmlformats.org/officeDocument/2006/relationships/hyperlink" Target="https://m.edsoo.ru/c4e1989a" TargetMode="External"/><Relationship Id="rId336" Type="http://schemas.openxmlformats.org/officeDocument/2006/relationships/hyperlink" Target="https://m.edsoo.ru/c4e27670" TargetMode="External"/><Relationship Id="rId75" Type="http://schemas.openxmlformats.org/officeDocument/2006/relationships/hyperlink" Target="https://m.edsoo.ru/c4e0b678" TargetMode="External"/><Relationship Id="rId140" Type="http://schemas.openxmlformats.org/officeDocument/2006/relationships/hyperlink" Target="https://m.edsoo.ru/c4e1b168" TargetMode="External"/><Relationship Id="rId182" Type="http://schemas.openxmlformats.org/officeDocument/2006/relationships/hyperlink" Target="https://m.edsoo.ru/c4e1628a" TargetMode="External"/><Relationship Id="rId6" Type="http://schemas.openxmlformats.org/officeDocument/2006/relationships/hyperlink" Target="https://m.edsoo.ru/7f4110fe" TargetMode="External"/><Relationship Id="rId238" Type="http://schemas.openxmlformats.org/officeDocument/2006/relationships/hyperlink" Target="https://m.edsoo.ru/c4e11d02" TargetMode="External"/><Relationship Id="rId291" Type="http://schemas.openxmlformats.org/officeDocument/2006/relationships/hyperlink" Target="https://m.edsoo.ru/c4e1ae2a" TargetMode="External"/><Relationship Id="rId305" Type="http://schemas.openxmlformats.org/officeDocument/2006/relationships/hyperlink" Target="https://m.edsoo.ru/c4e1f7c2" TargetMode="External"/><Relationship Id="rId44" Type="http://schemas.openxmlformats.org/officeDocument/2006/relationships/hyperlink" Target="https://m.edsoo.ru/c4e11708" TargetMode="External"/><Relationship Id="rId86" Type="http://schemas.openxmlformats.org/officeDocument/2006/relationships/hyperlink" Target="https://m.edsoo.ru/c4e0a020" TargetMode="External"/><Relationship Id="rId151" Type="http://schemas.openxmlformats.org/officeDocument/2006/relationships/hyperlink" Target="https://m.edsoo.ru/c4e1fb1e" TargetMode="External"/><Relationship Id="rId193" Type="http://schemas.openxmlformats.org/officeDocument/2006/relationships/hyperlink" Target="https://m.edsoo.ru/c4e0afb6" TargetMode="External"/><Relationship Id="rId207" Type="http://schemas.openxmlformats.org/officeDocument/2006/relationships/hyperlink" Target="https://m.edsoo.ru/c4e151f0" TargetMode="External"/><Relationship Id="rId249" Type="http://schemas.openxmlformats.org/officeDocument/2006/relationships/hyperlink" Target="https://m.edsoo.ru/c4e175ae" TargetMode="External"/><Relationship Id="rId13" Type="http://schemas.openxmlformats.org/officeDocument/2006/relationships/hyperlink" Target="https://m.edsoo.ru/7f4110fe" TargetMode="External"/><Relationship Id="rId109" Type="http://schemas.openxmlformats.org/officeDocument/2006/relationships/hyperlink" Target="https://m.edsoo.ru/c4e0ca46" TargetMode="External"/><Relationship Id="rId260" Type="http://schemas.openxmlformats.org/officeDocument/2006/relationships/hyperlink" Target="https://m.edsoo.ru/c4e0db6c" TargetMode="External"/><Relationship Id="rId316" Type="http://schemas.openxmlformats.org/officeDocument/2006/relationships/hyperlink" Target="https://m.edsoo.ru/c4e1fb1e" TargetMode="External"/><Relationship Id="rId55" Type="http://schemas.openxmlformats.org/officeDocument/2006/relationships/hyperlink" Target="https://m.edsoo.ru/c4e087e8" TargetMode="External"/><Relationship Id="rId97" Type="http://schemas.openxmlformats.org/officeDocument/2006/relationships/hyperlink" Target="https://m.edsoo.ru/c4e13666" TargetMode="External"/><Relationship Id="rId120" Type="http://schemas.openxmlformats.org/officeDocument/2006/relationships/hyperlink" Target="https://m.edsoo.ru/c4e1858a" TargetMode="External"/><Relationship Id="rId162" Type="http://schemas.openxmlformats.org/officeDocument/2006/relationships/hyperlink" Target="https://m.edsoo.ru/c4e2529e" TargetMode="External"/><Relationship Id="rId218" Type="http://schemas.openxmlformats.org/officeDocument/2006/relationships/hyperlink" Target="https://m.edsoo.ru/c4e095bc" TargetMode="External"/><Relationship Id="rId271" Type="http://schemas.openxmlformats.org/officeDocument/2006/relationships/hyperlink" Target="https://m.edsoo.ru/c4e1c1b2" TargetMode="External"/><Relationship Id="rId24" Type="http://schemas.openxmlformats.org/officeDocument/2006/relationships/hyperlink" Target="https://m.edsoo.ru/7f411f36" TargetMode="External"/><Relationship Id="rId66" Type="http://schemas.openxmlformats.org/officeDocument/2006/relationships/hyperlink" Target="https://m.edsoo.ru/c4e0b358" TargetMode="External"/><Relationship Id="rId131" Type="http://schemas.openxmlformats.org/officeDocument/2006/relationships/hyperlink" Target="https://m.edsoo.ru/c4e1b2f8" TargetMode="External"/><Relationship Id="rId327" Type="http://schemas.openxmlformats.org/officeDocument/2006/relationships/hyperlink" Target="https://m.edsoo.ru/c4e25fbe" TargetMode="External"/><Relationship Id="rId173" Type="http://schemas.openxmlformats.org/officeDocument/2006/relationships/hyperlink" Target="https://m.edsoo.ru/c4e244a2" TargetMode="External"/><Relationship Id="rId229" Type="http://schemas.openxmlformats.org/officeDocument/2006/relationships/hyperlink" Target="https://m.edsoo.ru/c4e0c0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228</Pages>
  <Words>24960</Words>
  <Characters>142277</Characters>
  <Application>Microsoft Office Word</Application>
  <DocSecurity>0</DocSecurity>
  <Lines>1185</Lines>
  <Paragraphs>333</Paragraphs>
  <ScaleCrop>false</ScaleCrop>
  <Company/>
  <LinksUpToDate>false</LinksUpToDate>
  <CharactersWithSpaces>166904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2</cp:revision>
  <dcterms:created xsi:type="dcterms:W3CDTF">2023-09-19T03:20:00Z</dcterms:created>
  <dcterms:modified xsi:type="dcterms:W3CDTF">2023-09-19T03:21:00Z</dcterms:modified>
</cp:coreProperties>
</file>